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549" w:rsidRPr="00B10326" w:rsidRDefault="00B90549" w:rsidP="00B90549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A55E39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6"/>
        <w:gridCol w:w="1179"/>
        <w:gridCol w:w="5154"/>
        <w:gridCol w:w="3412"/>
        <w:gridCol w:w="710"/>
        <w:gridCol w:w="2419"/>
        <w:gridCol w:w="2362"/>
        <w:gridCol w:w="2699"/>
        <w:gridCol w:w="2104"/>
      </w:tblGrid>
      <w:tr w:rsidR="00B90549" w:rsidTr="00C77C7A">
        <w:trPr>
          <w:trHeight w:val="666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90549" w:rsidRDefault="00B90549" w:rsidP="00B90549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領域/科目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549" w:rsidRPr="000234B7" w:rsidRDefault="00B90549" w:rsidP="00B90549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="00A454C6"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社會(□歷史□地理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B90549" w:rsidRPr="00B10326" w:rsidRDefault="00B90549" w:rsidP="00B9054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5E09A2" w:rsidTr="00C77C7A">
        <w:trPr>
          <w:trHeight w:val="695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■7年級  □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標楷體" w:eastAsia="標楷體" w:hAnsi="標楷體" w:cs="標楷體" w:hint="eastAsia"/>
              </w:rPr>
              <w:t>年級 □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年級</w:t>
            </w:r>
          </w:p>
          <w:p w:rsidR="005E09A2" w:rsidRDefault="00985686">
            <w:pPr>
              <w:autoSpaceDN w:val="0"/>
              <w:spacing w:line="396" w:lineRule="auto"/>
              <w:ind w:left="2" w:hangingChars="1" w:hanging="2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Fonts w:ascii="標楷體" w:eastAsia="標楷體" w:hAnsi="標楷體" w:cs="標楷體" w:hint="eastAsia"/>
              </w:rPr>
              <w:t>■</w:t>
            </w:r>
            <w:r w:rsidR="005E09A2">
              <w:rPr>
                <w:rFonts w:ascii="標楷體" w:eastAsia="標楷體" w:hAnsi="標楷體" w:cs="標楷體" w:hint="eastAsia"/>
              </w:rPr>
              <w:t>下學期</w:t>
            </w:r>
          </w:p>
        </w:tc>
      </w:tr>
      <w:tr w:rsidR="005E09A2" w:rsidTr="00C77C7A">
        <w:trPr>
          <w:trHeight w:val="904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教材版本</w:t>
            </w:r>
          </w:p>
        </w:tc>
        <w:tc>
          <w:tcPr>
            <w:tcW w:w="8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9A2" w:rsidRDefault="00791728">
            <w:pPr>
              <w:spacing w:line="396" w:lineRule="auto"/>
              <w:ind w:left="2" w:hanging="2"/>
              <w:rPr>
                <w:rFonts w:ascii="Calibri" w:hAnsi="Calibri"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■</w:t>
            </w:r>
            <w:r w:rsidR="00857636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857636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857636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□自編教材  (經課發會通過)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9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both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 xml:space="preserve">學期內每週 </w:t>
            </w:r>
            <w:r w:rsidRPr="005E09A2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 xml:space="preserve"> 節</w:t>
            </w:r>
          </w:p>
        </w:tc>
      </w:tr>
      <w:tr w:rsidR="005E09A2" w:rsidTr="00C77C7A">
        <w:trPr>
          <w:trHeight w:val="603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領域核心素養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DE3712" w:rsidRDefault="008F17A5" w:rsidP="00905D8D">
            <w:r>
              <w:rPr>
                <w:rFonts w:ascii="標楷體" w:eastAsia="標楷體" w:hAnsi="標楷體" w:cs="新細明體" w:hint="eastAsia"/>
                <w:szCs w:val="20"/>
              </w:rPr>
              <w:t>社-J-A1 探索自我潛能、自我價值與生命意義，培育合宜的人生觀。</w:t>
            </w:r>
          </w:p>
          <w:p w:rsidR="00DE3712" w:rsidRDefault="008F17A5">
            <w:r>
              <w:rPr>
                <w:rFonts w:ascii="標楷體" w:eastAsia="標楷體" w:hAnsi="標楷體" w:cs="新細明體" w:hint="eastAsia"/>
                <w:szCs w:val="20"/>
              </w:rPr>
              <w:t>社-J-A2 察人類生活相關議題，進而分析判斷及反思，並嘗試改善或解決問題。</w:t>
            </w:r>
          </w:p>
          <w:p w:rsidR="00DE3712" w:rsidRDefault="008F17A5">
            <w:r>
              <w:rPr>
                <w:rFonts w:ascii="標楷體" w:eastAsia="標楷體" w:hAnsi="標楷體" w:cs="新細明體" w:hint="eastAsia"/>
                <w:szCs w:val="20"/>
              </w:rPr>
              <w:t>社-J-A3 動學習與探究人類生活相關議題，善用資源並規劃相對應的行動方案及創新突破的可能性。</w:t>
            </w:r>
          </w:p>
          <w:p w:rsidR="00DE3712" w:rsidRDefault="008F17A5">
            <w:r>
              <w:rPr>
                <w:rFonts w:ascii="標楷體" w:eastAsia="標楷體" w:hAnsi="標楷體" w:cs="新細明體" w:hint="eastAsia"/>
                <w:szCs w:val="20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DE3712" w:rsidRDefault="008F17A5">
            <w:r>
              <w:rPr>
                <w:rFonts w:ascii="標楷體" w:eastAsia="標楷體" w:hAnsi="標楷體" w:cs="新細明體" w:hint="eastAsia"/>
                <w:szCs w:val="20"/>
              </w:rPr>
              <w:t>社-J-C3 重並欣賞各族群文化的多樣性，了解文化間的相互關聯，以及臺灣與國際社會的互動關係。</w:t>
            </w:r>
          </w:p>
        </w:tc>
      </w:tr>
      <w:tr w:rsidR="005E09A2" w:rsidTr="00C77C7A">
        <w:trPr>
          <w:trHeight w:val="467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09A2" w:rsidRDefault="005E09A2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地理、歷史、公民教學基本理念，旨在培養學生正確的地理、歷史、公民知識和思考判斷的能力，內容包括：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1.使學生具備良好的思考、組織、表達、溝通、判斷價值等基本能力。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2.使學生對臺灣地理、臺灣歷史及公民人權，能有深入淺出的認識。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3.培養學生應用地理、歷史、公民知識，從事思考、理解、協調、討論，吸收生活經驗，擴大人生視野。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5E09A2" w:rsidRPr="005E09A2" w:rsidRDefault="005E09A2">
            <w:pPr>
              <w:autoSpaceDN w:val="0"/>
              <w:spacing w:line="1" w:lineRule="atLeast"/>
              <w:ind w:left="2" w:hangingChars="1" w:hanging="2"/>
              <w:jc w:val="both"/>
              <w:outlineLvl w:val="0"/>
              <w:rPr>
                <w:rFonts w:ascii="標楷體" w:eastAsia="標楷體" w:hAnsi="標楷體" w:cs="Calibri"/>
                <w:kern w:val="3"/>
                <w:position w:val="-1"/>
              </w:rPr>
            </w:pPr>
            <w:r w:rsidRPr="005E09A2">
              <w:rPr>
                <w:rFonts w:ascii="標楷體" w:eastAsia="標楷體" w:hAnsi="標楷體" w:cs="新細明體" w:hint="eastAsia"/>
                <w:szCs w:val="20"/>
              </w:rPr>
              <w:t>（三）公民教室：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1.分辨國民與公民的不同，培養現代公民的基本德性。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2.了解人權與人性尊嚴的意義，以及保障人權的重要性。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3.知道家庭為社會基本的組織，並能分析產生家庭型態多樣化的原因。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4.分析家庭間的權利與義務，並落實家庭平權。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5.了解學生在校園中的權利，並在校園中實踐公民德性。</w:t>
            </w:r>
          </w:p>
          <w:p w:rsidR="008A7B44" w:rsidRDefault="008F17A5">
            <w:pPr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6.認識原住民族與部落的關聯，培養尊重不同文化的胸懷。</w:t>
            </w:r>
          </w:p>
        </w:tc>
      </w:tr>
      <w:tr w:rsidR="0098568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8"/>
          <w:jc w:val="center"/>
        </w:trPr>
        <w:tc>
          <w:tcPr>
            <w:tcW w:w="1875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85686" w:rsidRDefault="00985686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學習進度</w:t>
            </w:r>
          </w:p>
          <w:p w:rsidR="00985686" w:rsidRDefault="0098568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5154" w:type="dxa"/>
            <w:vMerge w:val="restart"/>
            <w:vAlign w:val="center"/>
            <w:hideMark/>
          </w:tcPr>
          <w:p w:rsidR="00985686" w:rsidRDefault="00985686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單元/主題</w:t>
            </w:r>
          </w:p>
          <w:p w:rsidR="00985686" w:rsidRDefault="00985686" w:rsidP="00985686">
            <w:pPr>
              <w:spacing w:line="396" w:lineRule="auto"/>
              <w:ind w:left="2" w:hanging="2"/>
              <w:jc w:val="center"/>
              <w:rPr>
                <w:rFonts w:cs="Calibri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名稱</w:t>
            </w:r>
          </w:p>
        </w:tc>
        <w:tc>
          <w:tcPr>
            <w:tcW w:w="6541" w:type="dxa"/>
            <w:gridSpan w:val="3"/>
            <w:vAlign w:val="center"/>
            <w:hideMark/>
          </w:tcPr>
          <w:p w:rsidR="00985686" w:rsidRDefault="0098568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362" w:type="dxa"/>
            <w:vMerge w:val="restart"/>
            <w:vAlign w:val="center"/>
            <w:hideMark/>
          </w:tcPr>
          <w:p w:rsidR="00985686" w:rsidRDefault="0098568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評量方法</w:t>
            </w:r>
          </w:p>
        </w:tc>
        <w:tc>
          <w:tcPr>
            <w:tcW w:w="2699" w:type="dxa"/>
            <w:vMerge w:val="restart"/>
            <w:vAlign w:val="center"/>
            <w:hideMark/>
          </w:tcPr>
          <w:p w:rsidR="00985686" w:rsidRDefault="00985686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2104" w:type="dxa"/>
            <w:vMerge w:val="restart"/>
            <w:vAlign w:val="center"/>
            <w:hideMark/>
          </w:tcPr>
          <w:p w:rsidR="00985686" w:rsidRDefault="00985686">
            <w:pPr>
              <w:autoSpaceDN w:val="0"/>
              <w:spacing w:line="396" w:lineRule="auto"/>
              <w:ind w:left="2" w:hangingChars="1" w:hanging="2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跨領域/科目協同教學</w:t>
            </w:r>
          </w:p>
        </w:tc>
      </w:tr>
      <w:tr w:rsidR="005E09A2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6"/>
          <w:jc w:val="center"/>
        </w:trPr>
        <w:tc>
          <w:tcPr>
            <w:tcW w:w="1875" w:type="dxa"/>
            <w:gridSpan w:val="2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5154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cs="Calibri"/>
                <w:kern w:val="3"/>
                <w:position w:val="-1"/>
              </w:rPr>
            </w:pPr>
          </w:p>
        </w:tc>
        <w:tc>
          <w:tcPr>
            <w:tcW w:w="3412" w:type="dxa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3129" w:type="dxa"/>
            <w:gridSpan w:val="2"/>
            <w:vAlign w:val="center"/>
            <w:hideMark/>
          </w:tcPr>
          <w:p w:rsidR="005E09A2" w:rsidRDefault="005E09A2">
            <w:pPr>
              <w:spacing w:line="396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</w:p>
          <w:p w:rsidR="005E09A2" w:rsidRDefault="005E09A2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2362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699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  <w:tc>
          <w:tcPr>
            <w:tcW w:w="2104" w:type="dxa"/>
            <w:vMerge/>
            <w:vAlign w:val="center"/>
            <w:hideMark/>
          </w:tcPr>
          <w:p w:rsidR="005E09A2" w:rsidRDefault="005E09A2">
            <w:pPr>
              <w:widowControl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sdt>
            <w:sdtPr>
              <w:rPr>
                <w:rFonts w:ascii="標楷體" w:eastAsia="標楷體" w:hAnsi="標楷體"/>
                <w:szCs w:val="24"/>
              </w:rPr>
              <w:tag w:val="goog_rdk_0"/>
              <w:id w:val="1216081963"/>
            </w:sdtPr>
            <w:sdtEndPr/>
            <w:sdtContent>
              <w:p w:rsidR="00EC59C8" w:rsidRDefault="006E20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第</w:t>
                </w:r>
              </w:p>
              <w:p w:rsidR="00EC59C8" w:rsidRDefault="006E20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一</w:t>
                </w:r>
              </w:p>
              <w:p w:rsidR="00EC59C8" w:rsidRDefault="006E20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標楷體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學</w:t>
                </w:r>
              </w:p>
              <w:p w:rsidR="006E2066" w:rsidRPr="00150750" w:rsidRDefault="006E2066">
                <w:pPr>
                  <w:autoSpaceDN w:val="0"/>
                  <w:spacing w:line="396" w:lineRule="auto"/>
                  <w:ind w:left="2" w:hangingChars="1" w:hanging="2"/>
                  <w:jc w:val="center"/>
                  <w:outlineLvl w:val="0"/>
                  <w:rPr>
                    <w:rFonts w:ascii="標楷體" w:eastAsia="標楷體" w:hAnsi="標楷體" w:cs="Calibri"/>
                    <w:kern w:val="3"/>
                    <w:position w:val="-1"/>
                    <w:szCs w:val="24"/>
                  </w:rPr>
                </w:pPr>
                <w:r w:rsidRPr="00150750">
                  <w:rPr>
                    <w:rFonts w:ascii="標楷體" w:eastAsia="標楷體" w:hAnsi="標楷體" w:cs="標楷體" w:hint="eastAsia"/>
                    <w:szCs w:val="24"/>
                  </w:rPr>
                  <w:t>期</w:t>
                </w:r>
              </w:p>
            </w:sdtContent>
          </w:sdt>
        </w:tc>
        <w:tc>
          <w:tcPr>
            <w:tcW w:w="1179" w:type="dxa"/>
            <w:vAlign w:val="center"/>
            <w:hideMark/>
          </w:tcPr>
          <w:p w:rsidR="006E2066" w:rsidRDefault="006E20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公Aa-IV-1 什麼是公民？ 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公Aa-IV-1 什麼是公民？ 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 公民與公民德性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公Aa-IV-2 現代公民必須具備哪些基本的德性？為什麼？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國J2 發展國際視野的國家意識。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國J5 尊重與欣賞世界不同文化的價值。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關懷弱勢的意涵、策略，及其實踐與反思。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 認識基本人權的意涵，並了解憲法對人權保障的意義。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Pr="006F503F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napToGri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2.分組討論35%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性J14 認識社會中性別、種族與階級的權力結構關係。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6E2066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 人性尊嚴與人權保障</w:t>
            </w:r>
          </w:p>
          <w:p w:rsidR="00320A5E" w:rsidRDefault="00320A5E" w:rsidP="006E206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napToGrid w:val="0"/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公Ad-IV-1 為什麼保障人權與維護人性尊嚴有關？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2.分組討論35%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 認識基本人權的意涵，並了解憲法對人權保障的意義。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6E2066" w:rsidRDefault="006E2066" w:rsidP="000035C0">
            <w:pPr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性J14 認識社會中性別、種族與階級的權力結構關係。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公Ba-Ⅳ-3 人間的親屬關係在法律上是如何形成的？親子之間為何互有權利與義務？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3.蒐集資料30%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法J4 理解規範國家強制力之重要性。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公Ba-Ⅳ-3 人間的親屬關係在法律上是如何形成的？親子之間為何互有權利與義務？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3.學習單25%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4.分組討論25%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法J4 理解規範國家強制力之重要性。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 家庭生活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公Ba-Ⅳ-3 人間的親屬關係在法律上是如何形成的？親子之間為何互有權利與義務？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公Cd-Ⅳ-2 務勞動的分擔如何影響成員的個人發展與社會參與？其中可能蘊含哪些性別不平等的現象？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性J13 了解多元家庭型態的性別意涵。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第三章家庭生活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公Ba-Ⅳ-4 什麼會產生多樣化的家庭型態？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1.課堂發言35%</w:t>
            </w:r>
          </w:p>
          <w:p w:rsidR="006E2066" w:rsidRPr="00985686" w:rsidRDefault="006E2066" w:rsidP="000035C0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3.紙筆測驗30%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家J2 探討社會與自然環境對個人及家庭的影響。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第四章變遷中的家庭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公Ba-Ⅳ-1 什麼家庭是基本及重要的社會組織？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公Ba-Ⅳ-4家庭職能如何隨著社會變遷而改變？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4.蒐集資料25%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家J2 探討社會與自然環境對個人及家庭的影響。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品EJU2 孝悌仁愛。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第四章變遷中的家庭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公Ba-Ⅳ-5 公權力如何介入以協助建立平權的家庭和發揮家庭職能？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6E2066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第四章變遷中的家庭</w:t>
            </w:r>
          </w:p>
          <w:p w:rsidR="00320A5E" w:rsidRDefault="00320A5E" w:rsidP="006E2066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二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社2c-Ⅳ-1 從歷史或社會事件中，省思自身或所屬群體的文化淵源、處境及自主性。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公Ba-Ⅳ-5 公權力如何介入以協助建立平權的家庭和發揮家庭職能？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 分析家庭的發展歷程。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家J9 分析法規、公共政策對家庭資源與消費的影響。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公Ab-IV-2 學生們在校園中享有哪些權利？如何在校園生活中實踐公民德性？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公Ca-Ⅳ-3中學生如何參與校園公共事務的決策過程？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第五章 學生權利與校園生活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公1c-Ⅳ-1 運用公民知識，提出自己對公共議題的見解。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公Ca-IV-3 中學生如何參與校園公共事務的決策過程？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人J9 認識教育權、工作權與個人生涯發展的關係。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品J7 同理分享與多元接納。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第六章部落與公民參與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公Ba-Ⅳ-2 原住民族社會中，部落的意義與重要性是什麼？為什麼？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4.學習單</w:t>
            </w:r>
            <w:r w:rsidRPr="00985686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第六章部落與公民參與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認識部落的氏族、政治、祭儀、教育、規訓制度及其運作。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原J7 認識部落傳統制度運作背後的文化意涵。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原J9 學習向他人介紹各種原住民族文化展現。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6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6E2066" w:rsidRDefault="006E2066" w:rsidP="00F4513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54" w:type="dxa"/>
            <w:vAlign w:val="center"/>
          </w:tcPr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第三篇公民身分及社群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第六章部落與公民參與</w:t>
            </w:r>
            <w:r w:rsidR="0093626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</w:t>
            </w:r>
            <w:r w:rsidR="0093626C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三</w:t>
            </w:r>
            <w:r w:rsidR="0093626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3412" w:type="dxa"/>
          </w:tcPr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社2b-Ⅳ-1 感受個人或不同群體在社會處境中的經歷與情緒，並了解其抉擇。</w:t>
            </w:r>
          </w:p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6E2066" w:rsidRDefault="006E2066" w:rsidP="000035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3129" w:type="dxa"/>
            <w:gridSpan w:val="2"/>
          </w:tcPr>
          <w:p w:rsidR="006E2066" w:rsidRDefault="006E2066" w:rsidP="000035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2362" w:type="dxa"/>
          </w:tcPr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1.課堂發言30%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2.學習單35%</w:t>
            </w:r>
          </w:p>
          <w:p w:rsidR="006E2066" w:rsidRDefault="006E2066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3.紙筆測驗35%</w:t>
            </w:r>
          </w:p>
        </w:tc>
        <w:tc>
          <w:tcPr>
            <w:tcW w:w="2699" w:type="dxa"/>
          </w:tcPr>
          <w:p w:rsidR="006E2066" w:rsidRDefault="006E2066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認識部落的氏族、政治、祭儀、教育、規訓制度及其運作。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原J7 認識部落傳統制度運作背後的文化意涵。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原J11 認識原住民族土地自然資源與文化間的關係。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原J12 主動關注原住民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族土地與自然資源議題。</w:t>
            </w:r>
          </w:p>
          <w:p w:rsidR="006E2066" w:rsidRDefault="006E2066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原J13 了解原住民族傳統貿易行為與現代就業情況。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5"/>
          <w:jc w:val="center"/>
        </w:trPr>
        <w:tc>
          <w:tcPr>
            <w:tcW w:w="69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50AC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第</w:t>
            </w:r>
          </w:p>
          <w:p w:rsidR="008A50AC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二</w:t>
            </w:r>
          </w:p>
          <w:p w:rsidR="008A50AC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學</w:t>
            </w:r>
          </w:p>
          <w:p w:rsidR="006E2066" w:rsidRPr="00150750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  <w:r>
              <w:rPr>
                <w:rFonts w:ascii="標楷體" w:eastAsia="標楷體" w:hAnsi="標楷體" w:cs="Calibri"/>
                <w:kern w:val="3"/>
                <w:position w:val="-1"/>
                <w:szCs w:val="24"/>
              </w:rPr>
              <w:t>期</w:t>
            </w: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公Dc-IV-1 日常生活中，有哪些文化差異的例子？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3714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</w:t>
            </w:r>
            <w:bookmarkStart w:id="1" w:name="人權教育議題"/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bookmarkEnd w:id="1"/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2104" w:type="dxa"/>
            <w:vAlign w:val="center"/>
          </w:tcPr>
          <w:p w:rsidR="006E2066" w:rsidRPr="00C77C7A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公Dc-IV-2 不同語言與文化之間在哪些情況下會產生位階和不平等的現象？為什麼？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多J3 提高對弱勢或少數群體文化的覺察與省思。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公Dc-IV-3 面對文化差異時，為什麼要互相尊重與包容？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1.問題與討論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多J9 關心多元文化議題並做出理性判斷。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公Bc-IV-1 為什麼會有社會規範？法律與其他社會規範有什麼不同？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1.問題與討論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公Bc-IV-1 為什麼會有社會規範？法律與其他社會規範有什麼不同？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法J4 理解規範國家強制力之重要性。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品J2 重視群體規範與榮譽。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第二章社會規範（第一次段考）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公Bc-IV-3 社會規範如何隨著時間與空間而變動？臺灣社會之族群、性別、性傾向與身心障礙相關規範如何變動？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公Bb-IV-1 除了家庭之外，個人還會參與哪些團體？為什麼？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了解人權的起源與歷史發展對人權維護的意義。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家J10 參與家庭與社區的相關活動。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家J12  分析家庭生活與社區的關係，並善用社區資源。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了解人權的起源與歷史發展對人權維護的意義。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 理解規範國家強制力之重要性。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法J6 理解權力之分立與制衡的原理。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第四章公共意見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公Ca-IV-1 日常生活和公共事務中的爭議，為什麼應該以非暴力的方式來解決？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公Cb-IV-1 民主社會的公共意見是如何形成的？有什麼特性？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第四章公共意見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第四章公共意見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社1a-IV-1 發覺生活經驗或社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公Cb-IV-2 媒體與社群網路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在公共意見形成的過程中，扮演什麼角色？閱聽人如何覺察其影響？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品J5 資訊與媒體的公共性與社會責任。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第四章公共意見（第二次段考）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 資訊與媒體的公共性與社會責任。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性J10 究社會中資源運用與分配的性別不平等，並提出解決策略。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懷弱勢的意涵、策略，及其實踐與反思。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公Da-IV-1 日常生活中所說的「公不公平」有哪些例子？考量的原理或原則有哪些？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品J6 懷弱勢的意涵、策略，及其實踐與反思。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人J3 索各種利益可能發生的衝突，並了解如何運用民主審議方式及正當的程序，以形成公共規則，落實平等自由之保障。</w:t>
            </w:r>
          </w:p>
          <w:p w:rsidR="006E2066" w:rsidRDefault="006E2066" w:rsidP="007958DB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解平等、正義的原則，並在生活中實踐。</w:t>
            </w:r>
          </w:p>
          <w:p w:rsidR="006E2066" w:rsidRDefault="006E2066" w:rsidP="007958DB">
            <w:pPr>
              <w:snapToGrid w:val="0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6E2066" w:rsidRDefault="006E2066" w:rsidP="007958DB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討社會與自然環境對個人及家庭的影響。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公1b-IV-1 比較社會現象的多種解釋論點。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公Da-IV-1 日常生活中所說的「公不公平」有哪些例子？考量的原理或原則有哪些？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解平等、正義的原則，並在生活中實踐。</w:t>
            </w:r>
          </w:p>
          <w:p w:rsidR="006E2066" w:rsidRDefault="006E2066" w:rsidP="007958DB">
            <w:pPr>
              <w:snapToGrid w:val="0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【法治教育】</w:t>
            </w:r>
          </w:p>
          <w:p w:rsidR="006E2066" w:rsidRDefault="006E2066" w:rsidP="007958DB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公Da-IV-3 日常生活中，僅依賴個人或團體行善可以促成社會公平正義的實現嗎？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公Db-IV-1 個人的基本生活受到保障，和人性尊嚴及選擇自由有什麼關聯？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 解人權的起源與歷史發展對人權維護的意義。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法J1 探討平等。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54" w:type="dxa"/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3412" w:type="dxa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公Db-IV-2 為什麼國家有責任促成個人基本生活的保障？</w:t>
            </w:r>
          </w:p>
        </w:tc>
        <w:tc>
          <w:tcPr>
            <w:tcW w:w="2362" w:type="dxa"/>
          </w:tcPr>
          <w:p w:rsidR="006E2066" w:rsidRDefault="006E2066" w:rsidP="00E6478C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Default="006E2066" w:rsidP="00E647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法J1 探討平等。</w:t>
            </w:r>
          </w:p>
        </w:tc>
        <w:tc>
          <w:tcPr>
            <w:tcW w:w="2104" w:type="dxa"/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65"/>
          <w:jc w:val="center"/>
        </w:trPr>
        <w:tc>
          <w:tcPr>
            <w:tcW w:w="69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E2066" w:rsidRDefault="006E2066">
            <w:pPr>
              <w:autoSpaceDN w:val="0"/>
              <w:spacing w:line="396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Calibri"/>
                <w:kern w:val="3"/>
                <w:position w:val="-1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6E2066" w:rsidRDefault="006E2066" w:rsidP="007958D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vAlign w:val="center"/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第六章社會安全與國家責任</w:t>
            </w:r>
            <w:r w:rsidR="00BE35D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3129" w:type="dxa"/>
            <w:gridSpan w:val="2"/>
            <w:tcBorders>
              <w:bottom w:val="single" w:sz="4" w:space="0" w:color="auto"/>
            </w:tcBorders>
          </w:tcPr>
          <w:p w:rsidR="006E2066" w:rsidRDefault="006E2066" w:rsidP="007958DB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公Db-IV-2 為什麼國家有責任促成個人基本生活的保障？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6E2066" w:rsidRPr="00F96D25" w:rsidRDefault="006E2066" w:rsidP="00E647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Pr="00F96D25" w:rsidRDefault="006E2066" w:rsidP="00E647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E2066" w:rsidRPr="00F96D25" w:rsidRDefault="006E2066" w:rsidP="00E647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8"/>
              </w:rPr>
            </w:pP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 xml:space="preserve"> </w:t>
            </w:r>
            <w:r w:rsidRPr="00F96D25">
              <w:rPr>
                <w:rFonts w:ascii="標楷體" w:eastAsia="標楷體" w:hAnsi="標楷體" w:hint="eastAsia"/>
                <w:bCs/>
                <w:snapToGrid w:val="0"/>
                <w:kern w:val="0"/>
                <w:szCs w:val="28"/>
              </w:rPr>
              <w:t>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1D4A5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:rsidR="006E2066" w:rsidRDefault="006E2066" w:rsidP="007958D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6E2066" w:rsidRDefault="006E2066" w:rsidP="007958D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法J1 探討平等。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6E2066" w:rsidRPr="00150750" w:rsidRDefault="006E2066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新細明體"/>
                <w:b/>
                <w:bCs/>
                <w:kern w:val="3"/>
                <w:position w:val="-1"/>
                <w:szCs w:val="24"/>
                <w:highlight w:val="yellow"/>
              </w:rPr>
            </w:pPr>
          </w:p>
        </w:tc>
      </w:tr>
      <w:tr w:rsidR="006E2066" w:rsidTr="00C77C7A">
        <w:trPr>
          <w:trHeight w:val="696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E2066" w:rsidRDefault="006E2066" w:rsidP="003E721A">
            <w:pPr>
              <w:spacing w:line="300" w:lineRule="auto"/>
              <w:ind w:left="2" w:hanging="2"/>
              <w:jc w:val="center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教學設施</w:t>
            </w:r>
          </w:p>
          <w:p w:rsidR="006E2066" w:rsidRDefault="006E2066" w:rsidP="003E721A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066" w:rsidRPr="00985686" w:rsidRDefault="006E2066" w:rsidP="003E721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85686">
              <w:rPr>
                <w:rFonts w:ascii="標楷體" w:eastAsia="標楷體" w:hAnsi="標楷體" w:cs="新細明體" w:hint="eastAsia"/>
                <w:kern w:val="0"/>
                <w:szCs w:val="24"/>
              </w:rPr>
              <w:t>1.簡報</w:t>
            </w:r>
          </w:p>
          <w:p w:rsidR="006E2066" w:rsidRPr="00985686" w:rsidRDefault="006E2066" w:rsidP="003E721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85686">
              <w:rPr>
                <w:rFonts w:ascii="標楷體" w:eastAsia="標楷體" w:hAnsi="標楷體" w:cs="新細明體" w:hint="eastAsia"/>
                <w:kern w:val="0"/>
                <w:szCs w:val="24"/>
              </w:rPr>
              <w:t>2.電腦設備</w:t>
            </w:r>
          </w:p>
          <w:p w:rsidR="006E2066" w:rsidRDefault="006E2066" w:rsidP="003E721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85686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3.課程相關補充圖片、資料、影片、新聞與網路資源</w:t>
            </w:r>
          </w:p>
          <w:p w:rsidR="006E2066" w:rsidRDefault="006E2066" w:rsidP="003E721A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4.憲法有關人民基本權利的資料</w:t>
            </w:r>
          </w:p>
        </w:tc>
      </w:tr>
      <w:tr w:rsidR="006E2066" w:rsidTr="00C77C7A">
        <w:trPr>
          <w:trHeight w:val="696"/>
          <w:jc w:val="center"/>
        </w:trPr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E2066" w:rsidRDefault="006E2066" w:rsidP="003E721A">
            <w:pPr>
              <w:autoSpaceDN w:val="0"/>
              <w:spacing w:line="300" w:lineRule="auto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備   註</w:t>
            </w:r>
          </w:p>
        </w:tc>
        <w:tc>
          <w:tcPr>
            <w:tcW w:w="18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066" w:rsidRDefault="006E2066" w:rsidP="003E721A">
            <w:pPr>
              <w:autoSpaceDN w:val="0"/>
              <w:spacing w:line="1" w:lineRule="atLeast"/>
              <w:ind w:left="2" w:hangingChars="1" w:hanging="2"/>
              <w:jc w:val="center"/>
              <w:outlineLvl w:val="0"/>
              <w:rPr>
                <w:rFonts w:ascii="標楷體" w:eastAsia="標楷體" w:hAnsi="標楷體" w:cs="標楷體"/>
                <w:kern w:val="3"/>
                <w:position w:val="-1"/>
              </w:rPr>
            </w:pPr>
          </w:p>
        </w:tc>
      </w:tr>
    </w:tbl>
    <w:p w:rsidR="005D457E" w:rsidRDefault="005D457E"/>
    <w:sectPr w:rsidR="005D457E" w:rsidSect="005E09A2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723" w:rsidRDefault="001A6723" w:rsidP="00B0676F">
      <w:r>
        <w:separator/>
      </w:r>
    </w:p>
  </w:endnote>
  <w:endnote w:type="continuationSeparator" w:id="0">
    <w:p w:rsidR="001A6723" w:rsidRDefault="001A6723" w:rsidP="00B0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723" w:rsidRDefault="001A6723" w:rsidP="00B0676F">
      <w:r>
        <w:separator/>
      </w:r>
    </w:p>
  </w:footnote>
  <w:footnote w:type="continuationSeparator" w:id="0">
    <w:p w:rsidR="001A6723" w:rsidRDefault="001A6723" w:rsidP="00B06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264D4"/>
    <w:rsid w:val="00150750"/>
    <w:rsid w:val="001A6723"/>
    <w:rsid w:val="00287C65"/>
    <w:rsid w:val="002B0E4F"/>
    <w:rsid w:val="002C6451"/>
    <w:rsid w:val="00320A5E"/>
    <w:rsid w:val="003E721A"/>
    <w:rsid w:val="003F5D61"/>
    <w:rsid w:val="004204B7"/>
    <w:rsid w:val="004B28DE"/>
    <w:rsid w:val="00511A9E"/>
    <w:rsid w:val="00594169"/>
    <w:rsid w:val="005D457E"/>
    <w:rsid w:val="005E09A2"/>
    <w:rsid w:val="00662E76"/>
    <w:rsid w:val="00672A88"/>
    <w:rsid w:val="006E2066"/>
    <w:rsid w:val="00791728"/>
    <w:rsid w:val="0083555A"/>
    <w:rsid w:val="00857636"/>
    <w:rsid w:val="008A50AC"/>
    <w:rsid w:val="008F17A5"/>
    <w:rsid w:val="00905D8D"/>
    <w:rsid w:val="0093626C"/>
    <w:rsid w:val="00985686"/>
    <w:rsid w:val="00A074E2"/>
    <w:rsid w:val="00A207F6"/>
    <w:rsid w:val="00A454C6"/>
    <w:rsid w:val="00A55E39"/>
    <w:rsid w:val="00A77A79"/>
    <w:rsid w:val="00AD3148"/>
    <w:rsid w:val="00B0676F"/>
    <w:rsid w:val="00B7662B"/>
    <w:rsid w:val="00B85272"/>
    <w:rsid w:val="00B90549"/>
    <w:rsid w:val="00B93B8A"/>
    <w:rsid w:val="00BE35DE"/>
    <w:rsid w:val="00C20E87"/>
    <w:rsid w:val="00C77C7A"/>
    <w:rsid w:val="00CF3B58"/>
    <w:rsid w:val="00CF78AB"/>
    <w:rsid w:val="00D06458"/>
    <w:rsid w:val="00D47FE2"/>
    <w:rsid w:val="00DB7E0D"/>
    <w:rsid w:val="00DE3712"/>
    <w:rsid w:val="00E37148"/>
    <w:rsid w:val="00EC3A67"/>
    <w:rsid w:val="00EC59C8"/>
    <w:rsid w:val="00EE7231"/>
    <w:rsid w:val="00F451B7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B6D3F"/>
  <w15:docId w15:val="{E6412F97-9008-4B5D-A6D3-2364CB9A0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67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67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676F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5E09A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E09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E09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2215</Words>
  <Characters>12631</Characters>
  <Application>Microsoft Office Word</Application>
  <DocSecurity>0</DocSecurity>
  <Lines>105</Lines>
  <Paragraphs>29</Paragraphs>
  <ScaleCrop>false</ScaleCrop>
  <Company/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Emotion</cp:lastModifiedBy>
  <cp:revision>37</cp:revision>
  <dcterms:created xsi:type="dcterms:W3CDTF">2021-01-08T01:43:00Z</dcterms:created>
  <dcterms:modified xsi:type="dcterms:W3CDTF">2026-04-20T02:46:00Z</dcterms:modified>
</cp:coreProperties>
</file>