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17A9D2DB" w:rsidR="006B4039" w:rsidRPr="00322A3B" w:rsidRDefault="00D608C5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>
        <w:rPr>
          <w:rFonts w:ascii="標楷體" w:eastAsia="標楷體" w:hAnsi="標楷體" w:cs="標楷體" w:hint="eastAsia"/>
          <w:sz w:val="32"/>
          <w:szCs w:val="32"/>
        </w:rPr>
        <w:t xml:space="preserve">4 </w:t>
      </w:r>
      <w:r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3371"/>
        <w:gridCol w:w="1519"/>
        <w:gridCol w:w="781"/>
        <w:gridCol w:w="1132"/>
        <w:gridCol w:w="1383"/>
        <w:gridCol w:w="3406"/>
        <w:gridCol w:w="5539"/>
      </w:tblGrid>
      <w:tr w:rsidR="00322A3B" w:rsidRPr="00322A3B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322A3B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570BC217" w:rsidR="006B4039" w:rsidRPr="00322A3B" w:rsidRDefault="00296D46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</w:rPr>
              <w:t>科學與生活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322A3B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322A3B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0B10DDEF" w:rsidR="006B4039" w:rsidRPr="00322A3B" w:rsidRDefault="00296D46" w:rsidP="00B6629C">
            <w:pPr>
              <w:spacing w:line="398" w:lineRule="auto"/>
              <w:ind w:left="0" w:hanging="2"/>
              <w:jc w:val="both"/>
            </w:pPr>
            <w:r w:rsidRPr="00322A3B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322A3B">
              <w:rPr>
                <w:rFonts w:ascii="標楷體" w:eastAsia="標楷體" w:hAnsi="標楷體" w:cs="標楷體" w:hint="eastAsia"/>
              </w:rPr>
              <w:t>統整性主題/專題/議題探究課程</w:t>
            </w:r>
          </w:p>
          <w:p w14:paraId="21CF7D13" w14:textId="77777777" w:rsidR="006B4039" w:rsidRPr="00322A3B" w:rsidRDefault="006B4039" w:rsidP="00B6629C">
            <w:pPr>
              <w:spacing w:line="398" w:lineRule="auto"/>
              <w:ind w:left="0" w:hanging="2"/>
              <w:jc w:val="both"/>
            </w:pPr>
            <w:r w:rsidRPr="00322A3B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6B4039" w:rsidRPr="00322A3B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6B4039" w:rsidRPr="00322A3B" w:rsidRDefault="006B4039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322A3B" w:rsidRPr="00322A3B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322A3B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385D3620" w:rsidR="006B4039" w:rsidRPr="00322A3B" w:rsidRDefault="006B4039" w:rsidP="00B6629C">
            <w:pPr>
              <w:spacing w:line="398" w:lineRule="auto"/>
              <w:ind w:left="0" w:hanging="2"/>
              <w:jc w:val="both"/>
            </w:pPr>
            <w:r w:rsidRPr="00322A3B">
              <w:rPr>
                <w:rFonts w:ascii="標楷體" w:eastAsia="標楷體" w:hAnsi="標楷體" w:cs="標楷體" w:hint="eastAsia"/>
              </w:rPr>
              <w:t>□</w:t>
            </w:r>
            <w:r w:rsidRPr="00322A3B">
              <w:rPr>
                <w:rFonts w:ascii="Times New Roman" w:eastAsia="Times New Roman" w:hAnsi="Times New Roman" w:cs="Times New Roman"/>
              </w:rPr>
              <w:t>7</w:t>
            </w:r>
            <w:r w:rsidRPr="00322A3B">
              <w:rPr>
                <w:rFonts w:ascii="標楷體" w:eastAsia="標楷體" w:hAnsi="標楷體" w:cs="標楷體" w:hint="eastAsia"/>
              </w:rPr>
              <w:t>年級  □</w:t>
            </w:r>
            <w:r w:rsidRPr="00322A3B">
              <w:rPr>
                <w:rFonts w:ascii="Times New Roman" w:eastAsia="Times New Roman" w:hAnsi="Times New Roman" w:cs="Times New Roman"/>
              </w:rPr>
              <w:t>8</w:t>
            </w:r>
            <w:r w:rsidRPr="00322A3B">
              <w:rPr>
                <w:rFonts w:ascii="標楷體" w:eastAsia="標楷體" w:hAnsi="標楷體" w:cs="標楷體" w:hint="eastAsia"/>
              </w:rPr>
              <w:t xml:space="preserve">年級 </w:t>
            </w:r>
            <w:r w:rsidR="00296D46" w:rsidRPr="00322A3B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322A3B">
              <w:rPr>
                <w:rFonts w:ascii="Times New Roman" w:eastAsia="Times New Roman" w:hAnsi="Times New Roman" w:cs="Times New Roman"/>
              </w:rPr>
              <w:t>9</w:t>
            </w:r>
            <w:r w:rsidRPr="00322A3B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6AC5C937" w:rsidR="006B4039" w:rsidRPr="00322A3B" w:rsidRDefault="00296D46" w:rsidP="00B6629C">
            <w:pPr>
              <w:suppressAutoHyphens/>
              <w:spacing w:line="398" w:lineRule="auto"/>
              <w:ind w:left="0" w:hanging="2"/>
              <w:jc w:val="both"/>
            </w:pPr>
            <w:r w:rsidRPr="00322A3B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322A3B">
              <w:rPr>
                <w:rFonts w:ascii="標楷體" w:eastAsia="標楷體" w:hAnsi="標楷體" w:cs="標楷體" w:hint="eastAsia"/>
              </w:rPr>
              <w:t xml:space="preserve">上學期 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322A3B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322A3B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680E9215" w:rsidR="006B4039" w:rsidRPr="00322A3B" w:rsidRDefault="006B4039" w:rsidP="00B6629C">
            <w:pPr>
              <w:suppressAutoHyphens/>
              <w:spacing w:line="398" w:lineRule="auto"/>
              <w:ind w:left="0" w:hanging="2"/>
              <w:jc w:val="both"/>
            </w:pPr>
            <w:r w:rsidRPr="00322A3B">
              <w:rPr>
                <w:rFonts w:ascii="標楷體" w:eastAsia="標楷體" w:hAnsi="標楷體" w:cs="標楷體" w:hint="eastAsia"/>
              </w:rPr>
              <w:t xml:space="preserve">每週 </w:t>
            </w:r>
            <w:r w:rsidR="00296D46" w:rsidRPr="00322A3B">
              <w:rPr>
                <w:rFonts w:ascii="標楷體" w:eastAsia="標楷體" w:hAnsi="標楷體" w:cs="標楷體"/>
              </w:rPr>
              <w:t>1</w:t>
            </w:r>
            <w:r w:rsidRPr="00322A3B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322A3B" w:rsidRPr="00322A3B" w14:paraId="000331C4" w14:textId="77777777" w:rsidTr="00F01112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296D46" w:rsidRPr="00322A3B" w:rsidRDefault="00296D46" w:rsidP="00296D46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84C4" w14:textId="0DE60D34" w:rsidR="00296D46" w:rsidRPr="00322A3B" w:rsidRDefault="00296D46" w:rsidP="00296D46">
            <w:pPr>
              <w:suppressAutoHyphens/>
              <w:spacing w:line="319" w:lineRule="auto"/>
              <w:ind w:left="0" w:hanging="2"/>
            </w:pPr>
            <w:r w:rsidRPr="00322A3B">
              <w:rPr>
                <w:rFonts w:ascii="標楷體" w:eastAsia="標楷體" w:hAnsi="標楷體" w:hint="eastAsia"/>
                <w:szCs w:val="24"/>
              </w:rPr>
              <w:t>本課程內容結合自然科學的基本素養，以「蠟燭燃燒」及「水與力」為主軸，融入學理知識與生活知能，從實驗中認識現象並學習重要原理。藉由結合生活議題，使學生在做中學中培養反省、思辨與批判的能力，並闡發自我觀點及體悟。</w:t>
            </w:r>
          </w:p>
        </w:tc>
      </w:tr>
      <w:tr w:rsidR="00322A3B" w:rsidRPr="00322A3B" w14:paraId="560EE565" w14:textId="77777777" w:rsidTr="00E53618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296D46" w:rsidRPr="00322A3B" w:rsidRDefault="00296D46" w:rsidP="00296D46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296D46" w:rsidRPr="00322A3B" w:rsidRDefault="00296D46" w:rsidP="00296D46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D954DD8" w14:textId="77777777" w:rsidR="00296D46" w:rsidRPr="00322A3B" w:rsidRDefault="00296D46" w:rsidP="00296D46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A2系統思考與解決問題</w:t>
            </w:r>
          </w:p>
          <w:p w14:paraId="73D83C05" w14:textId="77777777" w:rsidR="00296D46" w:rsidRPr="00322A3B" w:rsidRDefault="00296D46" w:rsidP="00296D46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B1符號運用與溝通表達</w:t>
            </w:r>
          </w:p>
          <w:p w14:paraId="68C48428" w14:textId="498382E1" w:rsidR="00296D46" w:rsidRPr="00322A3B" w:rsidRDefault="00296D46" w:rsidP="00296D46">
            <w:pPr>
              <w:suppressAutoHyphens/>
              <w:spacing w:line="319" w:lineRule="auto"/>
              <w:ind w:left="0" w:hanging="2"/>
            </w:pPr>
            <w:r w:rsidRPr="00322A3B">
              <w:rPr>
                <w:rFonts w:ascii="標楷體" w:eastAsia="標楷體" w:hAnsi="標楷體" w:hint="eastAsia"/>
                <w:szCs w:val="24"/>
              </w:rPr>
              <w:t>B2科技資訊與媒體素養</w:t>
            </w:r>
          </w:p>
        </w:tc>
      </w:tr>
      <w:tr w:rsidR="00322A3B" w:rsidRPr="00322A3B" w14:paraId="0FBFE11D" w14:textId="77777777" w:rsidTr="00E53618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296D46" w:rsidRPr="00322A3B" w:rsidRDefault="00296D46" w:rsidP="00296D46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296D46" w:rsidRPr="00322A3B" w:rsidRDefault="00296D46" w:rsidP="00296D46">
            <w:pPr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296D46" w:rsidRPr="00322A3B" w:rsidRDefault="00296D46" w:rsidP="00296D46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B6EDDE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pa-IV-1 能分析歸納、製作圖表、使用資訊及數學等方法，整理資訊或數據。</w:t>
            </w:r>
          </w:p>
          <w:p w14:paraId="226AD647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pc-IV-1 能理解同學的探究過程和結果（或經簡化過的科學報告），提出合理而且具有根據的疑問或意見。並能對問題、探究方法、證據及發現，彼此間的符應情形， </w:t>
            </w:r>
          </w:p>
          <w:p w14:paraId="4DD047D2" w14:textId="729647FC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 進行檢核並提出可能的改善方案。</w:t>
            </w:r>
          </w:p>
          <w:p w14:paraId="4A602BE3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tc-IV-1 能依據已知的自然科學知識與概念，對自己蒐集與分類的科學數據，抱持合理的懷疑態度，並對他人的資訊或報告，提出自己的看法或解釋。</w:t>
            </w:r>
          </w:p>
          <w:p w14:paraId="6680932E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tr-IV-1 能將所習得的知識正確的連結到所觀察到的自然現象及實驗數據，並推論出其中的關聯，進而運用習得的知識來解釋自己論點的正確性。</w:t>
            </w:r>
          </w:p>
          <w:p w14:paraId="6D9B453E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po-IV-2 能辨別適合科學探究或適合以科學方式尋求解決的問題（或假說），並能依據觀察、蒐集資料、閱讀、思考、討論等，提出適宜探究之問題。</w:t>
            </w:r>
          </w:p>
          <w:p w14:paraId="78BC4D30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tm-IV-1 能從實驗過程、合作討論中理解較複雜的自然界模型，並能評估不同模型的優點和限制，進能應用在後續的科學理解或生活。</w:t>
            </w:r>
          </w:p>
          <w:p w14:paraId="6AEA1967" w14:textId="0A5487DC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2c-IV-1 善用各項資源，妥善計畫與執行個人生活中重要事務。</w:t>
            </w:r>
          </w:p>
          <w:p w14:paraId="31DD8512" w14:textId="67ECB965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1b-IV-3 因應生活情境的健康需求，尋求解決的健康技能和生活技能。</w:t>
            </w:r>
          </w:p>
          <w:p w14:paraId="1A46D8BC" w14:textId="7F91338D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3d-IV-2 分析環境與個人行為的關係，運用策略與行動，促進環境永續發展。</w:t>
            </w:r>
          </w:p>
          <w:p w14:paraId="642237B4" w14:textId="00739C97" w:rsidR="00296D46" w:rsidRPr="00322A3B" w:rsidRDefault="00296D46" w:rsidP="00296D46">
            <w:pPr>
              <w:spacing w:line="398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1d-IV-1 了解各項運動技能原理。</w:t>
            </w:r>
          </w:p>
        </w:tc>
      </w:tr>
      <w:tr w:rsidR="00322A3B" w:rsidRPr="00322A3B" w14:paraId="5E3522CD" w14:textId="77777777" w:rsidTr="00E53618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296D46" w:rsidRPr="00322A3B" w:rsidRDefault="00296D46" w:rsidP="00296D46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296D46" w:rsidRPr="00322A3B" w:rsidRDefault="00296D46" w:rsidP="00296D46">
            <w:pPr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296D46" w:rsidRPr="00322A3B" w:rsidRDefault="00296D46" w:rsidP="00296D46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3A55D1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Ab-IV-2 溫度會影響物質的狀態。</w:t>
            </w:r>
          </w:p>
          <w:p w14:paraId="6CFAE9EC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Bb-IV-5 熱會改變物質形態，例如：狀態產生變化、體積發生脹縮。</w:t>
            </w:r>
          </w:p>
          <w:p w14:paraId="70ECE902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INe-III-3 燃燒是物質與氧劇烈作用的現象，燃燒必須同時具備可燃物、助燃物，並達到燃點等三個要素。</w:t>
            </w:r>
          </w:p>
          <w:p w14:paraId="4BB3EFAE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Je-IV-1 實驗認識化學反應速率及影響反應速率的因素，例如：本性、溫度、濃度、接觸面積及催化劑。</w:t>
            </w:r>
          </w:p>
          <w:p w14:paraId="50FECD16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Eb-IV-1 力能引發物體的移動或轉動。</w:t>
            </w:r>
          </w:p>
          <w:p w14:paraId="5A0EADE4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Eb-IV-5 壓力的定義與帕斯卡原理。</w:t>
            </w:r>
          </w:p>
          <w:p w14:paraId="0031E90F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INc-IV-5 原子與分子是組成生命世界與物質世界的微觀尺度。</w:t>
            </w:r>
          </w:p>
          <w:p w14:paraId="15C6A723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家Bc-IV-1常見織品的認識與手縫技巧應用。</w:t>
            </w:r>
          </w:p>
          <w:p w14:paraId="0106B686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lastRenderedPageBreak/>
              <w:t>Ba-IV-3緊急情境處理與止血、包紮、CPR、復甦姿勢急救技術。</w:t>
            </w:r>
          </w:p>
          <w:p w14:paraId="7994D520" w14:textId="77777777" w:rsidR="00296D46" w:rsidRPr="00322A3B" w:rsidRDefault="00296D46" w:rsidP="00296D46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童Da-IV-2人類與生活環境動關係的理解，及永續發展策略的實踐與省思。</w:t>
            </w:r>
          </w:p>
          <w:p w14:paraId="39251220" w14:textId="5DC12398" w:rsidR="00296D46" w:rsidRPr="00322A3B" w:rsidRDefault="00296D46" w:rsidP="00296D46">
            <w:pPr>
              <w:spacing w:line="398" w:lineRule="auto"/>
              <w:ind w:left="0" w:hanging="2"/>
              <w:jc w:val="both"/>
            </w:pPr>
            <w:r w:rsidRPr="00322A3B">
              <w:rPr>
                <w:rFonts w:ascii="標楷體" w:eastAsia="標楷體" w:hAnsi="標楷體" w:hint="eastAsia"/>
                <w:szCs w:val="24"/>
              </w:rPr>
              <w:t>Gb-IV-1岸邊救生步驟、安全活動水域的辨識、意外落水自救與仰漂 30 秒。</w:t>
            </w:r>
          </w:p>
        </w:tc>
      </w:tr>
      <w:tr w:rsidR="00322A3B" w:rsidRPr="00322A3B" w14:paraId="51D435FD" w14:textId="77777777" w:rsidTr="007A0E9F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087165" w:rsidRPr="00322A3B" w:rsidRDefault="00087165" w:rsidP="00087165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lastRenderedPageBreak/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056FE" w14:textId="4F8F0DBE" w:rsidR="00F55C2E" w:rsidRPr="00322A3B" w:rsidRDefault="00F55C2E" w:rsidP="00F55C2E">
            <w:pPr>
              <w:pStyle w:val="a5"/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學習仔細觀察現象</w:t>
            </w:r>
            <w:r w:rsidR="00075AA0" w:rsidRPr="00322A3B">
              <w:rPr>
                <w:rFonts w:ascii="標楷體" w:eastAsia="標楷體" w:hAnsi="標楷體" w:hint="eastAsia"/>
              </w:rPr>
              <w:t>，</w:t>
            </w:r>
            <w:r w:rsidRPr="00322A3B">
              <w:rPr>
                <w:rFonts w:ascii="標楷體" w:eastAsia="標楷體" w:hAnsi="標楷體" w:hint="eastAsia"/>
              </w:rPr>
              <w:t>詳實記錄</w:t>
            </w:r>
            <w:r w:rsidR="00075AA0" w:rsidRPr="00322A3B">
              <w:rPr>
                <w:rFonts w:ascii="標楷體" w:eastAsia="標楷體" w:hAnsi="標楷體" w:hint="eastAsia"/>
              </w:rPr>
              <w:t>並統整不同現象背後的關聯性</w:t>
            </w:r>
            <w:r w:rsidRPr="00322A3B">
              <w:rPr>
                <w:rFonts w:ascii="標楷體" w:eastAsia="標楷體" w:hAnsi="標楷體" w:hint="eastAsia"/>
              </w:rPr>
              <w:t>。</w:t>
            </w:r>
          </w:p>
          <w:p w14:paraId="6195FDED" w14:textId="496C5618" w:rsidR="00F55C2E" w:rsidRPr="00322A3B" w:rsidRDefault="00075AA0" w:rsidP="00F55C2E">
            <w:pPr>
              <w:pStyle w:val="a5"/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學習與同學相互討論，合作學習。</w:t>
            </w:r>
          </w:p>
          <w:p w14:paraId="74B51FA8" w14:textId="1E6ACF79" w:rsidR="00795A4A" w:rsidRPr="00322A3B" w:rsidRDefault="00075AA0" w:rsidP="00795A4A">
            <w:pPr>
              <w:pStyle w:val="a5"/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</w:pPr>
            <w:r w:rsidRPr="00322A3B">
              <w:rPr>
                <w:rFonts w:ascii="標楷體" w:eastAsia="標楷體" w:hAnsi="標楷體" w:hint="eastAsia"/>
              </w:rPr>
              <w:t>學習清楚表達所</w:t>
            </w:r>
            <w:r w:rsidR="001421B7" w:rsidRPr="00322A3B">
              <w:rPr>
                <w:rFonts w:ascii="標楷體" w:eastAsia="標楷體" w:hAnsi="標楷體" w:hint="eastAsia"/>
              </w:rPr>
              <w:t>獲得的</w:t>
            </w:r>
            <w:r w:rsidRPr="00322A3B">
              <w:rPr>
                <w:rFonts w:ascii="標楷體" w:eastAsia="標楷體" w:hAnsi="標楷體" w:hint="eastAsia"/>
              </w:rPr>
              <w:t>知識與論點。</w:t>
            </w:r>
          </w:p>
          <w:p w14:paraId="620AC27E" w14:textId="4F01A892" w:rsidR="00087165" w:rsidRPr="00322A3B" w:rsidRDefault="006228CC" w:rsidP="00795A4A">
            <w:pPr>
              <w:pStyle w:val="a5"/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</w:pPr>
            <w:r w:rsidRPr="00322A3B">
              <w:rPr>
                <w:rFonts w:ascii="標楷體" w:eastAsia="標楷體" w:hAnsi="標楷體" w:cs="Times New Roman" w:hint="eastAsia"/>
                <w:szCs w:val="22"/>
              </w:rPr>
              <w:t>學習統整資料與活動成果做成簡報上台發表。</w:t>
            </w:r>
          </w:p>
        </w:tc>
      </w:tr>
      <w:tr w:rsidR="00322A3B" w:rsidRPr="00322A3B" w14:paraId="2DE911C2" w14:textId="77777777" w:rsidTr="007A0E9F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087165" w:rsidRPr="00322A3B" w:rsidRDefault="00087165" w:rsidP="00087165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07749" w14:textId="136D277B" w:rsidR="00087165" w:rsidRPr="00322A3B" w:rsidRDefault="00087165" w:rsidP="00087165">
            <w:pPr>
              <w:spacing w:line="400" w:lineRule="exact"/>
              <w:ind w:left="0" w:hanging="2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1.蒐集及彙整各次實驗及活動的紀錄</w:t>
            </w:r>
            <w:r w:rsidR="00FF6A59" w:rsidRPr="00322A3B">
              <w:rPr>
                <w:rFonts w:ascii="標楷體" w:eastAsia="標楷體" w:hAnsi="標楷體" w:hint="eastAsia"/>
              </w:rPr>
              <w:t>，進行問題分析、問題探究，</w:t>
            </w:r>
            <w:r w:rsidR="00CC2CC2">
              <w:rPr>
                <w:rFonts w:ascii="標楷體" w:eastAsia="標楷體" w:hAnsi="標楷體" w:hint="eastAsia"/>
              </w:rPr>
              <w:t>並</w:t>
            </w:r>
            <w:r w:rsidR="00CC2CC2">
              <w:rPr>
                <w:rFonts w:ascii="標楷體" w:eastAsia="標楷體" w:hAnsi="標楷體" w:hint="eastAsia"/>
                <w:color w:val="000000"/>
                <w:szCs w:val="24"/>
              </w:rPr>
              <w:t>總結課程成果，完成檔案評量。</w:t>
            </w:r>
          </w:p>
          <w:p w14:paraId="2B6A73CC" w14:textId="0CA31BC0" w:rsidR="00087165" w:rsidRPr="00322A3B" w:rsidRDefault="00087165" w:rsidP="00087165">
            <w:pPr>
              <w:spacing w:line="319" w:lineRule="auto"/>
              <w:ind w:left="0" w:hanging="2"/>
            </w:pPr>
            <w:r w:rsidRPr="00322A3B">
              <w:rPr>
                <w:rFonts w:ascii="標楷體" w:eastAsia="標楷體" w:hAnsi="標楷體" w:hint="eastAsia"/>
              </w:rPr>
              <w:t>2.</w:t>
            </w:r>
            <w:r w:rsidR="00FF6A59" w:rsidRPr="00322A3B">
              <w:rPr>
                <w:rFonts w:ascii="標楷體" w:eastAsia="標楷體" w:hAnsi="標楷體" w:hint="eastAsia"/>
              </w:rPr>
              <w:t>將心得</w:t>
            </w:r>
            <w:r w:rsidRPr="00322A3B">
              <w:rPr>
                <w:rFonts w:ascii="標楷體" w:eastAsia="標楷體" w:hAnsi="標楷體" w:hint="eastAsia"/>
              </w:rPr>
              <w:t>製作</w:t>
            </w:r>
            <w:r w:rsidR="00FF6A59" w:rsidRPr="00322A3B">
              <w:rPr>
                <w:rFonts w:ascii="標楷體" w:eastAsia="標楷體" w:hAnsi="標楷體" w:hint="eastAsia"/>
              </w:rPr>
              <w:t>成</w:t>
            </w:r>
            <w:r w:rsidRPr="00322A3B">
              <w:rPr>
                <w:rFonts w:ascii="標楷體" w:eastAsia="標楷體" w:hAnsi="標楷體" w:hint="eastAsia"/>
              </w:rPr>
              <w:t>專題PPT(包含圖、文、影片</w:t>
            </w:r>
            <w:r w:rsidRPr="00322A3B">
              <w:rPr>
                <w:rFonts w:ascii="標楷體" w:eastAsia="標楷體" w:hAnsi="標楷體"/>
              </w:rPr>
              <w:t>…</w:t>
            </w:r>
            <w:r w:rsidRPr="00322A3B">
              <w:rPr>
                <w:rFonts w:ascii="標楷體" w:eastAsia="標楷體" w:hAnsi="標楷體" w:hint="eastAsia"/>
              </w:rPr>
              <w:t>等)並</w:t>
            </w:r>
            <w:r w:rsidR="00FF6A59" w:rsidRPr="00322A3B">
              <w:rPr>
                <w:rFonts w:ascii="標楷體" w:eastAsia="標楷體" w:hAnsi="標楷體" w:hint="eastAsia"/>
              </w:rPr>
              <w:t>進行分享</w:t>
            </w:r>
            <w:r w:rsidRPr="00322A3B">
              <w:rPr>
                <w:rFonts w:ascii="標楷體" w:eastAsia="標楷體" w:hAnsi="標楷體" w:hint="eastAsia"/>
              </w:rPr>
              <w:t>。</w:t>
            </w:r>
          </w:p>
        </w:tc>
      </w:tr>
      <w:tr w:rsidR="00322A3B" w:rsidRPr="00322A3B" w14:paraId="18766B9C" w14:textId="77777777" w:rsidTr="003B177B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087165" w:rsidRPr="00322A3B" w:rsidRDefault="00087165" w:rsidP="00087165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087165" w:rsidRPr="00322A3B" w:rsidRDefault="00087165" w:rsidP="00087165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5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7070B9A3" w:rsidR="00087165" w:rsidRPr="00322A3B" w:rsidRDefault="00087165" w:rsidP="003650A8">
            <w:pPr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087165" w:rsidRPr="00322A3B" w:rsidRDefault="00087165" w:rsidP="00087165">
            <w:pPr>
              <w:suppressAutoHyphens/>
              <w:spacing w:line="398" w:lineRule="auto"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087165" w:rsidRPr="00322A3B" w:rsidRDefault="00087165" w:rsidP="00087165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322A3B" w:rsidRPr="00322A3B" w14:paraId="142B986F" w14:textId="77777777" w:rsidTr="003B177B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3650A8" w:rsidRPr="00322A3B" w:rsidRDefault="003650A8" w:rsidP="003650A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3650A8" w:rsidRPr="00322A3B" w:rsidRDefault="003650A8" w:rsidP="003650A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3650A8" w:rsidRPr="00322A3B" w:rsidRDefault="003650A8" w:rsidP="003650A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3650A8" w:rsidRPr="00322A3B" w:rsidRDefault="003650A8" w:rsidP="003650A8">
            <w:pPr>
              <w:suppressAutoHyphens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022E0724" w:rsidR="003650A8" w:rsidRPr="00322A3B" w:rsidRDefault="003650A8" w:rsidP="003650A8">
            <w:pPr>
              <w:suppressAutoHyphens/>
              <w:ind w:left="0" w:hanging="2"/>
            </w:pPr>
            <w:r w:rsidRPr="0058417F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第</w:t>
            </w:r>
            <w:r w:rsidRPr="0058417F">
              <w:rPr>
                <w:rFonts w:ascii="Times New Roman" w:eastAsia="標楷體" w:hAnsi="Times New Roman"/>
                <w:szCs w:val="24"/>
                <w:highlight w:val="yellow"/>
              </w:rPr>
              <w:t>1</w:t>
            </w:r>
            <w:r w:rsidRPr="0058417F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週</w:t>
            </w:r>
            <w:r w:rsidRPr="0058417F">
              <w:rPr>
                <w:rFonts w:ascii="Times New Roman" w:eastAsia="標楷體" w:hAnsi="Times New Roman"/>
                <w:szCs w:val="24"/>
                <w:highlight w:val="yellow"/>
              </w:rPr>
              <w:t>~</w:t>
            </w:r>
            <w:r w:rsidRPr="0058417F">
              <w:rPr>
                <w:rFonts w:ascii="Times New Roman" w:eastAsia="標楷體" w:hAnsi="Times New Roman" w:hint="eastAsia"/>
                <w:szCs w:val="24"/>
                <w:highlight w:val="yellow"/>
              </w:rPr>
              <w:t>第</w:t>
            </w:r>
            <w:r w:rsidR="00B04FC1" w:rsidRPr="0058417F">
              <w:rPr>
                <w:rFonts w:ascii="Times New Roman" w:eastAsia="標楷體" w:hAnsi="Times New Roman"/>
                <w:szCs w:val="24"/>
                <w:highlight w:val="yellow"/>
              </w:rPr>
              <w:t>4</w:t>
            </w:r>
            <w:r w:rsidRPr="0058417F">
              <w:rPr>
                <w:rFonts w:ascii="Times New Roman" w:eastAsia="標楷體" w:hAnsi="Times New Roman" w:hint="eastAsia"/>
                <w:szCs w:val="24"/>
                <w:highlight w:val="yellow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30A3C" w14:textId="77777777" w:rsidR="003650A8" w:rsidRPr="00322A3B" w:rsidRDefault="003650A8" w:rsidP="003650A8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燭芯探秘</w:t>
            </w:r>
          </w:p>
          <w:p w14:paraId="586C6BFD" w14:textId="7CFC7D01" w:rsidR="003650A8" w:rsidRPr="00322A3B" w:rsidRDefault="003650A8" w:rsidP="003650A8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安全規範講解與燭火全觀察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9991" w14:textId="508B0154" w:rsidR="003650A8" w:rsidRPr="00322A3B" w:rsidRDefault="003650A8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活動1：安全規範講解</w:t>
            </w:r>
          </w:p>
          <w:p w14:paraId="31943E32" w14:textId="55631308" w:rsidR="003650A8" w:rsidRPr="00322A3B" w:rsidRDefault="003650A8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活動2：蠟燭全觀察</w:t>
            </w:r>
          </w:p>
          <w:p w14:paraId="1F22DB02" w14:textId="1486583A" w:rsidR="003650A8" w:rsidRPr="00322A3B" w:rsidRDefault="003650A8" w:rsidP="00A13A01">
            <w:pPr>
              <w:pStyle w:val="a5"/>
              <w:numPr>
                <w:ilvl w:val="0"/>
                <w:numId w:val="4"/>
              </w:numPr>
              <w:spacing w:line="320" w:lineRule="exact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觀察</w:t>
            </w:r>
            <w:r w:rsidR="00AC29A1" w:rsidRPr="00322A3B">
              <w:rPr>
                <w:rFonts w:ascii="標楷體" w:eastAsia="標楷體" w:hAnsi="標楷體" w:hint="eastAsia"/>
              </w:rPr>
              <w:t>不同</w:t>
            </w:r>
            <w:r w:rsidRPr="00322A3B">
              <w:rPr>
                <w:rFonts w:ascii="標楷體" w:eastAsia="標楷體" w:hAnsi="標楷體" w:hint="eastAsia"/>
              </w:rPr>
              <w:t>蠟燭的形狀，討論為什麼</w:t>
            </w:r>
            <w:r w:rsidR="00AC29A1" w:rsidRPr="00322A3B">
              <w:rPr>
                <w:rFonts w:ascii="標楷體" w:eastAsia="標楷體" w:hAnsi="標楷體" w:hint="eastAsia"/>
              </w:rPr>
              <w:t>大多</w:t>
            </w:r>
            <w:r w:rsidRPr="00322A3B">
              <w:rPr>
                <w:rFonts w:ascii="標楷體" w:eastAsia="標楷體" w:hAnsi="標楷體" w:hint="eastAsia"/>
              </w:rPr>
              <w:t>作成圓柱狀？跟圓形或者圓柱體</w:t>
            </w:r>
            <w:r w:rsidR="00A13A01" w:rsidRPr="00322A3B">
              <w:rPr>
                <w:rFonts w:ascii="標楷體" w:eastAsia="標楷體" w:hAnsi="標楷體" w:hint="eastAsia"/>
              </w:rPr>
              <w:t xml:space="preserve"> </w:t>
            </w:r>
            <w:r w:rsidRPr="00322A3B">
              <w:rPr>
                <w:rFonts w:ascii="標楷體" w:eastAsia="標楷體" w:hAnsi="標楷體" w:hint="eastAsia"/>
              </w:rPr>
              <w:t>的數學性質有關嗎？</w:t>
            </w:r>
          </w:p>
          <w:p w14:paraId="1738A336" w14:textId="5911C8D9" w:rsidR="003650A8" w:rsidRPr="00322A3B" w:rsidRDefault="003650A8" w:rsidP="00A13A01">
            <w:pPr>
              <w:pStyle w:val="a5"/>
              <w:numPr>
                <w:ilvl w:val="0"/>
                <w:numId w:val="4"/>
              </w:numPr>
              <w:spacing w:line="320" w:lineRule="exact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用打火機點燃蠟燭，</w:t>
            </w:r>
            <w:r w:rsidR="00B05C2E" w:rsidRPr="00322A3B">
              <w:rPr>
                <w:rFonts w:ascii="標楷體" w:eastAsia="標楷體" w:hAnsi="標楷體" w:hint="eastAsia"/>
              </w:rPr>
              <w:t>觀察</w:t>
            </w:r>
            <w:r w:rsidRPr="00322A3B">
              <w:rPr>
                <w:rFonts w:ascii="標楷體" w:eastAsia="標楷體" w:hAnsi="標楷體" w:hint="eastAsia"/>
              </w:rPr>
              <w:t>「</w:t>
            </w:r>
            <w:r w:rsidR="00AC29A1" w:rsidRPr="00322A3B">
              <w:rPr>
                <w:rFonts w:ascii="標楷體" w:eastAsia="標楷體" w:hAnsi="標楷體" w:hint="eastAsia"/>
              </w:rPr>
              <w:t>不同形狀</w:t>
            </w:r>
            <w:r w:rsidRPr="00322A3B">
              <w:rPr>
                <w:rFonts w:ascii="標楷體" w:eastAsia="標楷體" w:hAnsi="標楷體" w:hint="eastAsia"/>
              </w:rPr>
              <w:t>蠟燭</w:t>
            </w:r>
            <w:r w:rsidR="00AC29A1" w:rsidRPr="00322A3B">
              <w:rPr>
                <w:rFonts w:ascii="標楷體" w:eastAsia="標楷體" w:hAnsi="標楷體" w:hint="eastAsia"/>
              </w:rPr>
              <w:t>從</w:t>
            </w:r>
            <w:r w:rsidRPr="00322A3B">
              <w:rPr>
                <w:rFonts w:ascii="標楷體" w:eastAsia="標楷體" w:hAnsi="標楷體" w:hint="eastAsia"/>
              </w:rPr>
              <w:t>被</w:t>
            </w:r>
            <w:r w:rsidR="00AC29A1" w:rsidRPr="00322A3B">
              <w:rPr>
                <w:rFonts w:ascii="標楷體" w:eastAsia="標楷體" w:hAnsi="標楷體" w:hint="eastAsia"/>
              </w:rPr>
              <w:t>開始</w:t>
            </w:r>
            <w:r w:rsidRPr="00322A3B">
              <w:rPr>
                <w:rFonts w:ascii="標楷體" w:eastAsia="標楷體" w:hAnsi="標楷體" w:hint="eastAsia"/>
              </w:rPr>
              <w:t>引燃到穩定燃燒</w:t>
            </w:r>
            <w:r w:rsidR="00AC29A1" w:rsidRPr="00322A3B">
              <w:rPr>
                <w:rFonts w:ascii="標楷體" w:eastAsia="標楷體" w:hAnsi="標楷體" w:hint="eastAsia"/>
              </w:rPr>
              <w:t>的過程變化及時間。</w:t>
            </w:r>
            <w:r w:rsidRPr="00322A3B">
              <w:rPr>
                <w:rFonts w:ascii="標楷體" w:eastAsia="標楷體" w:hAnsi="標楷體" w:hint="eastAsia"/>
              </w:rPr>
              <w:t>再用手輕輕搧風，看燭火有何變化」</w:t>
            </w:r>
            <w:r w:rsidR="00B05C2E" w:rsidRPr="00322A3B">
              <w:rPr>
                <w:rFonts w:ascii="標楷體" w:eastAsia="標楷體" w:hAnsi="標楷體" w:hint="eastAsia"/>
              </w:rPr>
              <w:t>，</w:t>
            </w:r>
            <w:r w:rsidR="00A62C22" w:rsidRPr="00322A3B">
              <w:rPr>
                <w:rFonts w:ascii="標楷體" w:eastAsia="標楷體" w:hAnsi="標楷體" w:hint="eastAsia"/>
              </w:rPr>
              <w:t>並於</w:t>
            </w:r>
            <w:r w:rsidRPr="00322A3B">
              <w:rPr>
                <w:rFonts w:ascii="標楷體" w:eastAsia="標楷體" w:hAnsi="標楷體" w:hint="eastAsia"/>
              </w:rPr>
              <w:t>100字以內寫下整組的觀察結果。</w:t>
            </w:r>
          </w:p>
          <w:p w14:paraId="175A0700" w14:textId="77777777" w:rsidR="002148FF" w:rsidRPr="00322A3B" w:rsidRDefault="003650A8" w:rsidP="002148FF">
            <w:pPr>
              <w:spacing w:line="320" w:lineRule="exact"/>
              <w:ind w:left="0" w:hanging="2"/>
              <w:textDirection w:val="lrTb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活動3：教師引導同學將觀察到的重點一一於黑板列出。</w:t>
            </w:r>
          </w:p>
          <w:p w14:paraId="570C7EFC" w14:textId="74229377" w:rsidR="002148FF" w:rsidRPr="00322A3B" w:rsidRDefault="002148FF" w:rsidP="002148FF">
            <w:pPr>
              <w:spacing w:line="320" w:lineRule="exact"/>
              <w:ind w:left="0" w:hanging="2"/>
              <w:textDirection w:val="lrTb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活動4：教師引導同學討論不同</w:t>
            </w:r>
            <w:r w:rsidR="00AC29A1" w:rsidRPr="00322A3B">
              <w:rPr>
                <w:rFonts w:ascii="標楷體" w:eastAsia="標楷體" w:hAnsi="標楷體" w:hint="eastAsia"/>
                <w:szCs w:val="24"/>
              </w:rPr>
              <w:t>形狀</w:t>
            </w:r>
            <w:r w:rsidRPr="00322A3B">
              <w:rPr>
                <w:rFonts w:ascii="標楷體" w:eastAsia="標楷體" w:hAnsi="標楷體" w:hint="eastAsia"/>
                <w:szCs w:val="24"/>
              </w:rPr>
              <w:t>的優點和限制。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BA4423" w14:textId="2BA04613" w:rsidR="002148FF" w:rsidRPr="00322A3B" w:rsidRDefault="002E466B" w:rsidP="003650A8">
            <w:pPr>
              <w:suppressAutoHyphens/>
              <w:spacing w:line="319" w:lineRule="auto"/>
              <w:ind w:left="0" w:hanging="2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</w:t>
            </w:r>
            <w:r w:rsidRPr="00322A3B">
              <w:rPr>
                <w:rFonts w:ascii="標楷體" w:eastAsia="標楷體" w:hAnsi="標楷體"/>
                <w:snapToGrid w:val="0"/>
                <w:kern w:val="0"/>
                <w:szCs w:val="24"/>
              </w:rPr>
              <w:t>.</w:t>
            </w:r>
            <w:r w:rsidR="003650A8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學生能完成實驗觀察記錄</w:t>
            </w:r>
            <w:r w:rsidR="002148FF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。</w:t>
            </w:r>
          </w:p>
          <w:p w14:paraId="157066FC" w14:textId="0DCEC440" w:rsidR="003650A8" w:rsidRPr="00322A3B" w:rsidRDefault="002E466B" w:rsidP="003650A8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</w:t>
            </w:r>
            <w:r w:rsidRPr="00322A3B">
              <w:rPr>
                <w:rFonts w:ascii="標楷體" w:eastAsia="標楷體" w:hAnsi="標楷體"/>
                <w:snapToGrid w:val="0"/>
                <w:kern w:val="0"/>
                <w:szCs w:val="24"/>
              </w:rPr>
              <w:t>.</w:t>
            </w:r>
            <w:r w:rsidR="002148FF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學生能瞭解</w:t>
            </w:r>
            <w:r w:rsidR="002148FF" w:rsidRPr="00322A3B">
              <w:rPr>
                <w:rFonts w:ascii="標楷體" w:eastAsia="標楷體" w:hAnsi="標楷體" w:hint="eastAsia"/>
                <w:szCs w:val="24"/>
              </w:rPr>
              <w:t>生活中不同物品型態的優點和限制。</w:t>
            </w:r>
          </w:p>
        </w:tc>
      </w:tr>
      <w:tr w:rsidR="00322A3B" w:rsidRPr="00322A3B" w14:paraId="7EC41389" w14:textId="77777777" w:rsidTr="003B177B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3650A8" w:rsidRPr="00322A3B" w:rsidRDefault="003650A8" w:rsidP="003650A8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77E903D8" w:rsidR="003650A8" w:rsidRPr="00322A3B" w:rsidRDefault="003650A8" w:rsidP="003650A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="00B04FC1" w:rsidRPr="00322A3B">
              <w:rPr>
                <w:rFonts w:ascii="Times New Roman" w:eastAsia="標楷體" w:hAnsi="Times New Roman"/>
                <w:szCs w:val="24"/>
              </w:rPr>
              <w:t>5</w:t>
            </w: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322A3B">
              <w:rPr>
                <w:rFonts w:ascii="Times New Roman" w:eastAsia="標楷體" w:hAnsi="Times New Roman"/>
                <w:szCs w:val="24"/>
              </w:rPr>
              <w:t>~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第</w:t>
            </w:r>
            <w:r w:rsidR="00B04FC1" w:rsidRPr="00322A3B">
              <w:rPr>
                <w:rFonts w:ascii="Times New Roman" w:eastAsia="標楷體" w:hAnsi="Times New Roman"/>
                <w:szCs w:val="24"/>
              </w:rPr>
              <w:t>8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FC3AD" w14:textId="77777777" w:rsidR="003650A8" w:rsidRPr="00322A3B" w:rsidRDefault="003650A8" w:rsidP="003650A8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燭芯探秘</w:t>
            </w:r>
          </w:p>
          <w:p w14:paraId="2EE0347B" w14:textId="71E2802A" w:rsidR="003650A8" w:rsidRPr="00322A3B" w:rsidRDefault="003650A8" w:rsidP="003650A8">
            <w:pPr>
              <w:suppressAutoHyphens/>
              <w:ind w:left="0" w:hanging="2"/>
              <w:jc w:val="both"/>
            </w:pPr>
            <w:r w:rsidRPr="00322A3B">
              <w:rPr>
                <w:rFonts w:ascii="標楷體" w:eastAsia="標楷體" w:hAnsi="標楷體" w:hint="eastAsia"/>
                <w:szCs w:val="24"/>
              </w:rPr>
              <w:t>長短燭芯大車拚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19FC" w14:textId="77777777" w:rsidR="003B177B" w:rsidRPr="00322A3B" w:rsidRDefault="003650A8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活動1：蠟燭如果有正常兩倍長或一半長的燭芯，點燃一段時間後，燭芯長</w:t>
            </w:r>
          </w:p>
          <w:p w14:paraId="195BAD91" w14:textId="33D4A1EE" w:rsidR="003650A8" w:rsidRPr="00322A3B" w:rsidRDefault="003B177B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>度會有變化嗎？在實驗前先在各組討論及預測結果。</w:t>
            </w:r>
          </w:p>
          <w:p w14:paraId="14D2E083" w14:textId="77777777" w:rsidR="003650A8" w:rsidRPr="00322A3B" w:rsidRDefault="003650A8" w:rsidP="003650A8">
            <w:pPr>
              <w:suppressAutoHyphens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討論</w:t>
            </w:r>
            <w:r w:rsidR="001B6225" w:rsidRPr="00322A3B">
              <w:rPr>
                <w:rFonts w:ascii="標楷體" w:eastAsia="標楷體" w:hAnsi="標楷體" w:hint="eastAsia"/>
                <w:szCs w:val="24"/>
              </w:rPr>
              <w:t>1</w:t>
            </w:r>
            <w:r w:rsidRPr="00322A3B">
              <w:rPr>
                <w:rFonts w:ascii="標楷體" w:eastAsia="標楷體" w:hAnsi="標楷體" w:hint="eastAsia"/>
                <w:szCs w:val="24"/>
              </w:rPr>
              <w:t>：燭芯的材質跟我們身上的衣服布料相同嗎？</w:t>
            </w:r>
          </w:p>
          <w:p w14:paraId="6A4A0D94" w14:textId="5D136A8E" w:rsidR="001B6225" w:rsidRPr="00322A3B" w:rsidRDefault="00260F0A" w:rsidP="003650A8">
            <w:pPr>
              <w:suppressAutoHyphens/>
              <w:ind w:left="0" w:hanging="2"/>
              <w:rPr>
                <w:sz w:val="20"/>
                <w:szCs w:val="20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討論</w:t>
            </w:r>
            <w:r w:rsidRPr="00322A3B">
              <w:rPr>
                <w:rFonts w:ascii="標楷體" w:eastAsia="標楷體" w:hAnsi="標楷體"/>
                <w:szCs w:val="24"/>
              </w:rPr>
              <w:t>2</w:t>
            </w:r>
            <w:r w:rsidRPr="00322A3B">
              <w:rPr>
                <w:rFonts w:ascii="標楷體" w:eastAsia="標楷體" w:hAnsi="標楷體" w:hint="eastAsia"/>
                <w:szCs w:val="24"/>
              </w:rPr>
              <w:t>：有哪些織品適合拿來製作成燭芯？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BBB49A" w14:textId="3CB37EDA" w:rsidR="003650A8" w:rsidRPr="00322A3B" w:rsidRDefault="004E723A" w:rsidP="003650A8">
            <w:pPr>
              <w:suppressAutoHyphens/>
              <w:ind w:left="0" w:hanging="2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</w:t>
            </w:r>
            <w:r w:rsidRPr="00322A3B">
              <w:rPr>
                <w:rFonts w:ascii="標楷體" w:eastAsia="標楷體" w:hAnsi="標楷體"/>
                <w:snapToGrid w:val="0"/>
                <w:kern w:val="0"/>
                <w:szCs w:val="24"/>
              </w:rPr>
              <w:t>.</w:t>
            </w:r>
            <w:r w:rsidR="003650A8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學生能上台分享預測的結果與實驗結果的差異</w:t>
            </w:r>
            <w:r w:rsidR="005C7D17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。</w:t>
            </w:r>
          </w:p>
          <w:p w14:paraId="35F7CEC4" w14:textId="68C866C7" w:rsidR="005C7D17" w:rsidRPr="00322A3B" w:rsidRDefault="004E723A" w:rsidP="003650A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</w:t>
            </w:r>
            <w:r w:rsidRPr="00322A3B">
              <w:rPr>
                <w:rFonts w:ascii="標楷體" w:eastAsia="標楷體" w:hAnsi="標楷體"/>
                <w:snapToGrid w:val="0"/>
                <w:kern w:val="0"/>
                <w:szCs w:val="24"/>
              </w:rPr>
              <w:t>.</w:t>
            </w:r>
            <w:r w:rsidR="005C7D17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學生能瞭解</w:t>
            </w:r>
            <w:r w:rsidR="0093074D" w:rsidRPr="00322A3B">
              <w:rPr>
                <w:rFonts w:ascii="標楷體" w:eastAsia="標楷體" w:hAnsi="標楷體" w:hint="eastAsia"/>
                <w:szCs w:val="24"/>
              </w:rPr>
              <w:t>常見織品材質的差異。</w:t>
            </w:r>
          </w:p>
        </w:tc>
      </w:tr>
      <w:tr w:rsidR="00322A3B" w:rsidRPr="00322A3B" w14:paraId="69810945" w14:textId="77777777" w:rsidTr="003B177B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522CE" w14:textId="77777777" w:rsidR="003650A8" w:rsidRPr="00322A3B" w:rsidRDefault="003650A8" w:rsidP="003650A8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5522CA" w14:textId="74CE9C51" w:rsidR="003650A8" w:rsidRPr="00322A3B" w:rsidRDefault="003650A8" w:rsidP="003650A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87A36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第</w:t>
            </w:r>
            <w:r w:rsidR="00B04FC1" w:rsidRPr="00787A36">
              <w:rPr>
                <w:rFonts w:ascii="Times New Roman" w:eastAsia="標楷體" w:hAnsi="Times New Roman"/>
                <w:szCs w:val="24"/>
                <w:highlight w:val="yellow"/>
              </w:rPr>
              <w:t>9</w:t>
            </w:r>
            <w:r w:rsidRPr="00787A36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週</w:t>
            </w:r>
            <w:r w:rsidRPr="00787A36">
              <w:rPr>
                <w:rFonts w:ascii="Times New Roman" w:eastAsia="標楷體" w:hAnsi="Times New Roman"/>
                <w:szCs w:val="24"/>
                <w:highlight w:val="yellow"/>
              </w:rPr>
              <w:t>~</w:t>
            </w:r>
            <w:r w:rsidRPr="00787A36">
              <w:rPr>
                <w:rFonts w:ascii="Times New Roman" w:eastAsia="標楷體" w:hAnsi="Times New Roman" w:hint="eastAsia"/>
                <w:szCs w:val="24"/>
                <w:highlight w:val="yellow"/>
              </w:rPr>
              <w:t>第</w:t>
            </w:r>
            <w:r w:rsidRPr="00787A36">
              <w:rPr>
                <w:rFonts w:ascii="Times New Roman" w:eastAsia="標楷體" w:hAnsi="Times New Roman"/>
                <w:szCs w:val="24"/>
                <w:highlight w:val="yellow"/>
              </w:rPr>
              <w:t>1</w:t>
            </w:r>
            <w:r w:rsidR="00B04FC1" w:rsidRPr="00787A36">
              <w:rPr>
                <w:rFonts w:ascii="Times New Roman" w:eastAsia="標楷體" w:hAnsi="Times New Roman"/>
                <w:szCs w:val="24"/>
                <w:highlight w:val="yellow"/>
              </w:rPr>
              <w:t>2</w:t>
            </w:r>
            <w:r w:rsidRPr="00787A36">
              <w:rPr>
                <w:rFonts w:ascii="Times New Roman" w:eastAsia="標楷體" w:hAnsi="Times New Roman" w:hint="eastAsia"/>
                <w:szCs w:val="24"/>
                <w:highlight w:val="yellow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37F78C" w14:textId="77777777" w:rsidR="003650A8" w:rsidRPr="00322A3B" w:rsidRDefault="003650A8" w:rsidP="003650A8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燭芯探秘</w:t>
            </w:r>
          </w:p>
          <w:p w14:paraId="21244CB7" w14:textId="0620855D" w:rsidR="003650A8" w:rsidRPr="00322A3B" w:rsidRDefault="003650A8" w:rsidP="003650A8">
            <w:pPr>
              <w:suppressAutoHyphens/>
              <w:ind w:left="0" w:hanging="2"/>
              <w:jc w:val="both"/>
            </w:pPr>
            <w:r w:rsidRPr="00322A3B">
              <w:rPr>
                <w:rFonts w:ascii="標楷體" w:eastAsia="標楷體" w:hAnsi="標楷體" w:hint="eastAsia"/>
                <w:szCs w:val="24"/>
              </w:rPr>
              <w:t>只有蠟油行不行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8E98C" w14:textId="1C1B7ECE" w:rsidR="003650A8" w:rsidRPr="00322A3B" w:rsidRDefault="003650A8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活動1：沒有燭芯，用細銅線沾蠟油後，能以蠟燭火焰引燃嗎？</w:t>
            </w:r>
          </w:p>
          <w:p w14:paraId="5321CCAA" w14:textId="77777777" w:rsidR="003B177B" w:rsidRPr="00322A3B" w:rsidRDefault="003650A8" w:rsidP="003650A8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</w:t>
            </w:r>
            <w:r w:rsidR="00AC29A1" w:rsidRPr="00322A3B">
              <w:rPr>
                <w:rFonts w:ascii="標楷體" w:eastAsia="標楷體" w:hAnsi="標楷體" w:hint="eastAsia"/>
                <w:szCs w:val="24"/>
              </w:rPr>
              <w:t>2</w:t>
            </w:r>
            <w:r w:rsidRPr="00322A3B">
              <w:rPr>
                <w:rFonts w:ascii="標楷體" w:eastAsia="標楷體" w:hAnsi="標楷體" w:hint="eastAsia"/>
                <w:szCs w:val="24"/>
              </w:rPr>
              <w:t>：統整前面實驗狀況：蠟燭燃燒主要是哪一物質在燃燒？又燭芯的功能</w:t>
            </w:r>
          </w:p>
          <w:p w14:paraId="73147281" w14:textId="3D9E94E5" w:rsidR="003650A8" w:rsidRPr="00322A3B" w:rsidRDefault="003B177B" w:rsidP="003650A8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 xml:space="preserve">為何？ </w:t>
            </w:r>
          </w:p>
          <w:p w14:paraId="089FDE34" w14:textId="018358FF" w:rsidR="003650A8" w:rsidRPr="00322A3B" w:rsidRDefault="003650A8" w:rsidP="003650A8">
            <w:pPr>
              <w:suppressAutoHyphens/>
              <w:ind w:left="0" w:hanging="2"/>
              <w:rPr>
                <w:sz w:val="20"/>
                <w:szCs w:val="20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</w:t>
            </w:r>
            <w:r w:rsidR="00AC29A1" w:rsidRPr="00322A3B">
              <w:rPr>
                <w:rFonts w:ascii="標楷體" w:eastAsia="標楷體" w:hAnsi="標楷體" w:hint="eastAsia"/>
                <w:szCs w:val="24"/>
              </w:rPr>
              <w:t>3</w:t>
            </w:r>
            <w:r w:rsidRPr="00322A3B">
              <w:rPr>
                <w:rFonts w:ascii="標楷體" w:eastAsia="標楷體" w:hAnsi="標楷體" w:hint="eastAsia"/>
                <w:szCs w:val="24"/>
              </w:rPr>
              <w:t>：蠟油溫度高嗎？如果不小心被蠟油燙到，該如何處理？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75A793" w14:textId="272CDD90" w:rsidR="003650A8" w:rsidRPr="00322A3B" w:rsidRDefault="004E723A" w:rsidP="003650A8">
            <w:pPr>
              <w:suppressAutoHyphens/>
              <w:ind w:left="0" w:hanging="2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</w:t>
            </w:r>
            <w:r w:rsidRPr="00322A3B">
              <w:rPr>
                <w:rFonts w:ascii="標楷體" w:eastAsia="標楷體" w:hAnsi="標楷體"/>
                <w:snapToGrid w:val="0"/>
                <w:kern w:val="0"/>
                <w:szCs w:val="24"/>
              </w:rPr>
              <w:t>.</w:t>
            </w:r>
            <w:r w:rsidR="003650A8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學生能以實作驗證活動中的問題</w:t>
            </w:r>
            <w:r w:rsidR="00424B2F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。</w:t>
            </w:r>
          </w:p>
          <w:p w14:paraId="781C1C92" w14:textId="5226A012" w:rsidR="00424B2F" w:rsidRPr="00322A3B" w:rsidRDefault="004E723A" w:rsidP="003650A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</w:t>
            </w:r>
            <w:r w:rsidRPr="00322A3B">
              <w:rPr>
                <w:rFonts w:ascii="標楷體" w:eastAsia="標楷體" w:hAnsi="標楷體"/>
                <w:snapToGrid w:val="0"/>
                <w:kern w:val="0"/>
                <w:szCs w:val="24"/>
              </w:rPr>
              <w:t>.</w:t>
            </w:r>
            <w:r w:rsidR="00424B2F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學生能瞭解遇到</w:t>
            </w:r>
            <w:r w:rsidR="00424B2F" w:rsidRPr="00322A3B">
              <w:rPr>
                <w:rFonts w:ascii="標楷體" w:eastAsia="標楷體" w:hAnsi="標楷體" w:hint="eastAsia"/>
                <w:szCs w:val="24"/>
              </w:rPr>
              <w:t>緊急情境該如何處理。</w:t>
            </w:r>
          </w:p>
        </w:tc>
      </w:tr>
      <w:tr w:rsidR="00322A3B" w:rsidRPr="00322A3B" w14:paraId="3A1FF0D9" w14:textId="77777777" w:rsidTr="003B177B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F289B" w14:textId="77777777" w:rsidR="003650A8" w:rsidRPr="00322A3B" w:rsidRDefault="003650A8" w:rsidP="003650A8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256EE4" w14:textId="18DD54F9" w:rsidR="003650A8" w:rsidRPr="00322A3B" w:rsidRDefault="003650A8" w:rsidP="003650A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87A36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第</w:t>
            </w:r>
            <w:r w:rsidRPr="00787A36">
              <w:rPr>
                <w:rFonts w:ascii="Times New Roman" w:eastAsia="標楷體" w:hAnsi="Times New Roman"/>
                <w:szCs w:val="24"/>
                <w:highlight w:val="yellow"/>
              </w:rPr>
              <w:t>1</w:t>
            </w:r>
            <w:r w:rsidR="00B04FC1" w:rsidRPr="00787A36">
              <w:rPr>
                <w:rFonts w:ascii="Times New Roman" w:eastAsia="標楷體" w:hAnsi="Times New Roman"/>
                <w:szCs w:val="24"/>
                <w:highlight w:val="yellow"/>
              </w:rPr>
              <w:t>3</w:t>
            </w:r>
            <w:r w:rsidRPr="00787A36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週</w:t>
            </w:r>
            <w:r w:rsidRPr="00787A36">
              <w:rPr>
                <w:rFonts w:ascii="Times New Roman" w:eastAsia="標楷體" w:hAnsi="Times New Roman"/>
                <w:szCs w:val="24"/>
                <w:highlight w:val="yellow"/>
              </w:rPr>
              <w:t>~</w:t>
            </w:r>
            <w:r w:rsidRPr="00787A36">
              <w:rPr>
                <w:rFonts w:ascii="Times New Roman" w:eastAsia="標楷體" w:hAnsi="Times New Roman" w:hint="eastAsia"/>
                <w:szCs w:val="24"/>
                <w:highlight w:val="yellow"/>
              </w:rPr>
              <w:t>第</w:t>
            </w:r>
            <w:r w:rsidRPr="00787A36">
              <w:rPr>
                <w:rFonts w:ascii="Times New Roman" w:eastAsia="標楷體" w:hAnsi="Times New Roman"/>
                <w:szCs w:val="24"/>
                <w:highlight w:val="yellow"/>
              </w:rPr>
              <w:t>1</w:t>
            </w:r>
            <w:r w:rsidR="00B04FC1" w:rsidRPr="00787A36">
              <w:rPr>
                <w:rFonts w:ascii="Times New Roman" w:eastAsia="標楷體" w:hAnsi="Times New Roman"/>
                <w:szCs w:val="24"/>
                <w:highlight w:val="yellow"/>
              </w:rPr>
              <w:t>6</w:t>
            </w:r>
            <w:r w:rsidRPr="00787A36">
              <w:rPr>
                <w:rFonts w:ascii="Times New Roman" w:eastAsia="標楷體" w:hAnsi="Times New Roman" w:hint="eastAsia"/>
                <w:szCs w:val="24"/>
                <w:highlight w:val="yellow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19F11" w14:textId="77777777" w:rsidR="003650A8" w:rsidRPr="00322A3B" w:rsidRDefault="003650A8" w:rsidP="003650A8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燃燒的細節</w:t>
            </w:r>
          </w:p>
          <w:p w14:paraId="481BFD97" w14:textId="69E006FF" w:rsidR="003650A8" w:rsidRPr="00322A3B" w:rsidRDefault="003650A8" w:rsidP="003650A8">
            <w:pPr>
              <w:suppressAutoHyphens/>
              <w:ind w:left="0" w:hanging="2"/>
              <w:jc w:val="both"/>
            </w:pPr>
            <w:r w:rsidRPr="00322A3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當火焰遇到水滴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1947C" w14:textId="77777777" w:rsidR="003B177B" w:rsidRPr="00322A3B" w:rsidRDefault="003650A8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活動1：(1)以噴霧器向酒精燈的火焰噴水，仔細看看水霧與火焰接觸的地方</w:t>
            </w:r>
          </w:p>
          <w:p w14:paraId="30F5456C" w14:textId="2458C94E" w:rsidR="00281296" w:rsidRPr="00322A3B" w:rsidRDefault="003B177B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>有何變化？</w:t>
            </w:r>
          </w:p>
          <w:p w14:paraId="52794AD7" w14:textId="3F5A221B" w:rsidR="003650A8" w:rsidRPr="00322A3B" w:rsidRDefault="00281296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>(2)持續噴水時同時放木板，看木板表面有何變化？</w:t>
            </w:r>
          </w:p>
          <w:p w14:paraId="53262A6C" w14:textId="77777777" w:rsidR="003B177B" w:rsidRPr="00322A3B" w:rsidRDefault="003650A8" w:rsidP="002D39A7">
            <w:pPr>
              <w:suppressAutoHyphens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活動2：詢問家中炒菜及洗鍋子的家人，如果瓦斯爐的火有不正常的紅火，</w:t>
            </w:r>
          </w:p>
          <w:p w14:paraId="5A5D30EC" w14:textId="77777777" w:rsidR="003B177B" w:rsidRPr="00322A3B" w:rsidRDefault="003B177B" w:rsidP="002D39A7">
            <w:pPr>
              <w:suppressAutoHyphens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>對鍋子有何影響？此現象與在活動2-1中，你觀察到的現象有無相似</w:t>
            </w:r>
          </w:p>
          <w:p w14:paraId="62911181" w14:textId="5C48BF4C" w:rsidR="002D39A7" w:rsidRPr="00322A3B" w:rsidRDefault="003B177B" w:rsidP="002D39A7">
            <w:pPr>
              <w:suppressAutoHyphens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>之處？</w:t>
            </w:r>
          </w:p>
          <w:p w14:paraId="74DC5EBF" w14:textId="7C32E052" w:rsidR="003650A8" w:rsidRPr="00322A3B" w:rsidRDefault="002D39A7" w:rsidP="002D39A7">
            <w:pPr>
              <w:suppressAutoHyphens/>
              <w:ind w:left="0" w:hanging="2"/>
              <w:rPr>
                <w:sz w:val="20"/>
                <w:szCs w:val="20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討論：以水滅火合適嗎？原因為何？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71CBD8" w14:textId="2410CA7F" w:rsidR="002D39A7" w:rsidRPr="00322A3B" w:rsidRDefault="004E723A" w:rsidP="003650A8">
            <w:pPr>
              <w:suppressAutoHyphens/>
              <w:ind w:left="0" w:hanging="2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</w:t>
            </w:r>
            <w:r w:rsidRPr="00322A3B">
              <w:rPr>
                <w:rFonts w:ascii="標楷體" w:eastAsia="標楷體" w:hAnsi="標楷體"/>
                <w:snapToGrid w:val="0"/>
                <w:kern w:val="0"/>
                <w:szCs w:val="24"/>
              </w:rPr>
              <w:t>.</w:t>
            </w:r>
            <w:r w:rsidR="003650A8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學生能上台分享預測的結果與實驗結果的差異</w:t>
            </w:r>
            <w:r w:rsidR="00281296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。</w:t>
            </w:r>
          </w:p>
          <w:p w14:paraId="452BBDDF" w14:textId="1BA074F6" w:rsidR="003650A8" w:rsidRPr="00322A3B" w:rsidRDefault="004E723A" w:rsidP="003650A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</w:t>
            </w:r>
            <w:r w:rsidRPr="00322A3B">
              <w:rPr>
                <w:rFonts w:ascii="標楷體" w:eastAsia="標楷體" w:hAnsi="標楷體"/>
                <w:snapToGrid w:val="0"/>
                <w:kern w:val="0"/>
                <w:szCs w:val="24"/>
              </w:rPr>
              <w:t>.</w:t>
            </w:r>
            <w:r w:rsidR="002D39A7"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學生能瞭解遇到</w:t>
            </w:r>
            <w:r w:rsidR="002D39A7" w:rsidRPr="00322A3B">
              <w:rPr>
                <w:rFonts w:ascii="標楷體" w:eastAsia="標楷體" w:hAnsi="標楷體" w:hint="eastAsia"/>
                <w:szCs w:val="24"/>
              </w:rPr>
              <w:t>緊急情境該如何處理。</w:t>
            </w:r>
          </w:p>
        </w:tc>
      </w:tr>
      <w:tr w:rsidR="00322A3B" w:rsidRPr="00322A3B" w14:paraId="458552D3" w14:textId="77777777" w:rsidTr="003B177B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A1E47" w14:textId="77777777" w:rsidR="003650A8" w:rsidRPr="00322A3B" w:rsidRDefault="003650A8" w:rsidP="003650A8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8874DE" w14:textId="473E4C9E" w:rsidR="003650A8" w:rsidRPr="00322A3B" w:rsidRDefault="003650A8" w:rsidP="003650A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E577D7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第</w:t>
            </w:r>
            <w:r w:rsidRPr="00E577D7">
              <w:rPr>
                <w:rFonts w:ascii="Times New Roman" w:eastAsia="標楷體" w:hAnsi="Times New Roman"/>
                <w:szCs w:val="24"/>
                <w:highlight w:val="yellow"/>
              </w:rPr>
              <w:t>1</w:t>
            </w:r>
            <w:r w:rsidR="00B04FC1" w:rsidRPr="00E577D7">
              <w:rPr>
                <w:rFonts w:ascii="Times New Roman" w:eastAsia="標楷體" w:hAnsi="Times New Roman"/>
                <w:szCs w:val="24"/>
                <w:highlight w:val="yellow"/>
              </w:rPr>
              <w:t>7</w:t>
            </w:r>
            <w:r w:rsidRPr="00E577D7">
              <w:rPr>
                <w:rFonts w:ascii="Times New Roman" w:eastAsia="標楷體" w:hAnsi="Times New Roman" w:hint="eastAsia"/>
                <w:szCs w:val="24"/>
                <w:highlight w:val="yellow"/>
                <w:lang w:eastAsia="zh-HK"/>
              </w:rPr>
              <w:t>週</w:t>
            </w:r>
            <w:r w:rsidRPr="00E577D7">
              <w:rPr>
                <w:rFonts w:ascii="Times New Roman" w:eastAsia="標楷體" w:hAnsi="Times New Roman"/>
                <w:szCs w:val="24"/>
                <w:highlight w:val="yellow"/>
              </w:rPr>
              <w:t>~</w:t>
            </w:r>
            <w:r w:rsidRPr="00E577D7">
              <w:rPr>
                <w:rFonts w:ascii="Times New Roman" w:eastAsia="標楷體" w:hAnsi="Times New Roman" w:hint="eastAsia"/>
                <w:szCs w:val="24"/>
                <w:highlight w:val="yellow"/>
              </w:rPr>
              <w:t>第</w:t>
            </w:r>
            <w:r w:rsidR="00B04FC1" w:rsidRPr="00E577D7">
              <w:rPr>
                <w:rFonts w:ascii="Times New Roman" w:eastAsia="標楷體" w:hAnsi="Times New Roman" w:hint="eastAsia"/>
                <w:szCs w:val="24"/>
                <w:highlight w:val="yellow"/>
              </w:rPr>
              <w:t>2</w:t>
            </w:r>
            <w:r w:rsidR="00B04FC1" w:rsidRPr="00E577D7">
              <w:rPr>
                <w:rFonts w:ascii="Times New Roman" w:eastAsia="標楷體" w:hAnsi="Times New Roman"/>
                <w:szCs w:val="24"/>
                <w:highlight w:val="yellow"/>
              </w:rPr>
              <w:t>0</w:t>
            </w:r>
            <w:r w:rsidRPr="00E577D7">
              <w:rPr>
                <w:rFonts w:ascii="Times New Roman" w:eastAsia="標楷體" w:hAnsi="Times New Roman" w:hint="eastAsia"/>
                <w:szCs w:val="24"/>
                <w:highlight w:val="yellow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5E362E" w14:textId="77777777" w:rsidR="003650A8" w:rsidRPr="00322A3B" w:rsidRDefault="003650A8" w:rsidP="003650A8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照明與生態</w:t>
            </w:r>
          </w:p>
          <w:p w14:paraId="09F831C8" w14:textId="5C518383" w:rsidR="003650A8" w:rsidRPr="00322A3B" w:rsidRDefault="003650A8" w:rsidP="003650A8">
            <w:pPr>
              <w:suppressAutoHyphens/>
              <w:ind w:left="0" w:hanging="2"/>
              <w:jc w:val="both"/>
            </w:pPr>
            <w:r w:rsidRPr="00322A3B">
              <w:rPr>
                <w:rFonts w:ascii="標楷體" w:eastAsia="標楷體" w:hAnsi="標楷體" w:hint="eastAsia"/>
                <w:szCs w:val="24"/>
              </w:rPr>
              <w:t>捕鯨所謂為何？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32A6" w14:textId="1B7D6A1A" w:rsidR="003650A8" w:rsidRPr="00322A3B" w:rsidRDefault="003650A8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活動1：分組製作專題PPT</w:t>
            </w:r>
          </w:p>
          <w:p w14:paraId="33B6E006" w14:textId="77777777" w:rsidR="003650A8" w:rsidRPr="00322A3B" w:rsidRDefault="003650A8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專題包含以下兩主題，每一主題至少5張簡報：</w:t>
            </w:r>
          </w:p>
          <w:p w14:paraId="36A552C1" w14:textId="77777777" w:rsidR="003B177B" w:rsidRPr="00322A3B" w:rsidRDefault="00CE60A8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>(</w:t>
            </w:r>
            <w:r w:rsidRPr="00322A3B">
              <w:rPr>
                <w:rFonts w:ascii="標楷體" w:eastAsia="標楷體" w:hAnsi="標楷體"/>
                <w:szCs w:val="24"/>
              </w:rPr>
              <w:t>1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>)現今有些人贊成捕鯨，還有更多人反對，他們的理由個是甚麼？</w:t>
            </w:r>
          </w:p>
          <w:p w14:paraId="09BD183B" w14:textId="7F6478B9" w:rsidR="003650A8" w:rsidRPr="00322A3B" w:rsidRDefault="003B177B" w:rsidP="00365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lastRenderedPageBreak/>
              <w:t xml:space="preserve"> 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>(</w:t>
            </w:r>
            <w:r w:rsidR="00CE60A8" w:rsidRPr="00322A3B">
              <w:rPr>
                <w:rFonts w:ascii="標楷體" w:eastAsia="標楷體" w:hAnsi="標楷體"/>
                <w:szCs w:val="24"/>
              </w:rPr>
              <w:t>2</w:t>
            </w:r>
            <w:r w:rsidR="003650A8" w:rsidRPr="00322A3B">
              <w:rPr>
                <w:rFonts w:ascii="標楷體" w:eastAsia="標楷體" w:hAnsi="標楷體" w:hint="eastAsia"/>
                <w:szCs w:val="24"/>
              </w:rPr>
              <w:t>)捕鯨有何經濟價值？</w:t>
            </w:r>
          </w:p>
          <w:p w14:paraId="142CD76E" w14:textId="77777777" w:rsidR="003650A8" w:rsidRPr="00322A3B" w:rsidRDefault="003650A8" w:rsidP="003650A8">
            <w:pPr>
              <w:suppressAutoHyphens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小組報告時每位組員至少報告1分鐘，注意引用資料來源須註明清楚。</w:t>
            </w:r>
          </w:p>
          <w:p w14:paraId="69AC6712" w14:textId="35529629" w:rsidR="00CE60A8" w:rsidRPr="00322A3B" w:rsidRDefault="00CE60A8" w:rsidP="00CE60A8">
            <w:pPr>
              <w:spacing w:line="32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活動2：分組報告，採同儕互評。</w:t>
            </w:r>
          </w:p>
          <w:p w14:paraId="5231FDD7" w14:textId="77777777" w:rsidR="003B177B" w:rsidRPr="00322A3B" w:rsidRDefault="00CE60A8" w:rsidP="00CE60A8">
            <w:pPr>
              <w:pStyle w:val="10"/>
              <w:spacing w:before="0" w:after="0" w:line="320" w:lineRule="exact"/>
              <w:rPr>
                <w:rFonts w:ascii="標楷體" w:eastAsia="標楷體" w:hAnsi="標楷體"/>
                <w:b w:val="0"/>
                <w:bCs w:val="0"/>
                <w:kern w:val="2"/>
                <w:sz w:val="24"/>
                <w:szCs w:val="24"/>
              </w:rPr>
            </w:pPr>
            <w:r w:rsidRPr="00322A3B">
              <w:rPr>
                <w:rFonts w:ascii="標楷體" w:eastAsia="標楷體" w:hAnsi="標楷體" w:hint="eastAsia"/>
                <w:b w:val="0"/>
                <w:bCs w:val="0"/>
                <w:kern w:val="2"/>
                <w:sz w:val="24"/>
                <w:szCs w:val="24"/>
              </w:rPr>
              <w:t>活動3：觀賞TED影片：為什麼鯨魚糞便值得關注？它有任何經濟價值嗎？</w:t>
            </w:r>
          </w:p>
          <w:p w14:paraId="5B2CF0AA" w14:textId="57BAB67D" w:rsidR="00CE60A8" w:rsidRPr="00322A3B" w:rsidRDefault="003B177B" w:rsidP="00CE60A8">
            <w:pPr>
              <w:pStyle w:val="10"/>
              <w:spacing w:before="0" w:after="0" w:line="320" w:lineRule="exact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hint="eastAsia"/>
              </w:rPr>
              <w:t xml:space="preserve">    </w:t>
            </w:r>
            <w:hyperlink r:id="rId7" w:history="1">
              <w:r w:rsidRPr="00322A3B">
                <w:rPr>
                  <w:rStyle w:val="a4"/>
                  <w:rFonts w:ascii="標楷體" w:eastAsia="標楷體" w:hAnsi="標楷體" w:hint="eastAsia"/>
                  <w:color w:val="auto"/>
                  <w:sz w:val="24"/>
                  <w:szCs w:val="24"/>
                </w:rPr>
                <w:t>http://bit.ly/2I2ldIM</w:t>
              </w:r>
            </w:hyperlink>
          </w:p>
          <w:p w14:paraId="119A83ED" w14:textId="31A764EC" w:rsidR="00CE60A8" w:rsidRPr="00322A3B" w:rsidRDefault="00CE60A8" w:rsidP="00CE60A8">
            <w:pPr>
              <w:suppressAutoHyphens/>
              <w:ind w:left="0" w:hanging="2"/>
              <w:rPr>
                <w:sz w:val="20"/>
                <w:szCs w:val="20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</w:t>
            </w:r>
            <w:r w:rsidRPr="00322A3B">
              <w:rPr>
                <w:rFonts w:ascii="標楷體" w:eastAsia="標楷體" w:hAnsi="標楷體"/>
                <w:szCs w:val="24"/>
              </w:rPr>
              <w:t>4</w:t>
            </w:r>
            <w:r w:rsidRPr="00322A3B">
              <w:rPr>
                <w:rFonts w:ascii="標楷體" w:eastAsia="標楷體" w:hAnsi="標楷體" w:hint="eastAsia"/>
                <w:szCs w:val="24"/>
              </w:rPr>
              <w:t>：教師帶領討論與總結。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C3CC66" w14:textId="4C165D2C" w:rsidR="003650A8" w:rsidRPr="00322A3B" w:rsidRDefault="003650A8" w:rsidP="003650A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lastRenderedPageBreak/>
              <w:t>學生能製作專題PPT</w:t>
            </w:r>
          </w:p>
        </w:tc>
      </w:tr>
      <w:tr w:rsidR="00322A3B" w:rsidRPr="00322A3B" w14:paraId="1817899A" w14:textId="77777777" w:rsidTr="003B177B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5B579A" w:rsidRPr="00322A3B" w:rsidRDefault="005B579A" w:rsidP="005B579A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5B579A" w:rsidRPr="00322A3B" w:rsidRDefault="005B579A" w:rsidP="005B579A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5B579A" w:rsidRPr="00322A3B" w:rsidRDefault="005B579A" w:rsidP="005B579A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5B579A" w:rsidRPr="00322A3B" w:rsidRDefault="005B579A" w:rsidP="005B579A">
            <w:pPr>
              <w:suppressAutoHyphens/>
              <w:ind w:left="0" w:hanging="2"/>
              <w:jc w:val="center"/>
            </w:pPr>
            <w:r w:rsidRPr="00322A3B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2163D166" w:rsidR="005B579A" w:rsidRPr="00322A3B" w:rsidRDefault="005B579A" w:rsidP="005B579A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322A3B">
              <w:rPr>
                <w:rFonts w:ascii="Times New Roman" w:eastAsia="標楷體" w:hAnsi="Times New Roman"/>
                <w:szCs w:val="24"/>
              </w:rPr>
              <w:t>1</w:t>
            </w: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322A3B">
              <w:rPr>
                <w:rFonts w:ascii="Times New Roman" w:eastAsia="標楷體" w:hAnsi="Times New Roman"/>
                <w:szCs w:val="24"/>
              </w:rPr>
              <w:t>~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第</w:t>
            </w:r>
            <w:r w:rsidR="00CA55AC" w:rsidRPr="00322A3B">
              <w:rPr>
                <w:rFonts w:ascii="Times New Roman" w:eastAsia="標楷體" w:hAnsi="Times New Roman"/>
                <w:szCs w:val="24"/>
              </w:rPr>
              <w:t>4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A48F10" w14:textId="77777777" w:rsidR="005B579A" w:rsidRPr="00322A3B" w:rsidRDefault="005B579A" w:rsidP="005B579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水與力的科學</w:t>
            </w:r>
          </w:p>
          <w:p w14:paraId="61BC61AD" w14:textId="2F113799" w:rsidR="005B579A" w:rsidRPr="00322A3B" w:rsidRDefault="005B579A" w:rsidP="005B579A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水面乾坤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B9CE" w14:textId="775AC102" w:rsidR="005B579A" w:rsidRPr="00322A3B" w:rsidRDefault="005B579A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活動1：鋼針水上飄</w:t>
            </w:r>
          </w:p>
          <w:p w14:paraId="787AE9C7" w14:textId="54C6F683" w:rsidR="005B579A" w:rsidRPr="00322A3B" w:rsidRDefault="00205E3B" w:rsidP="0090790F">
            <w:pPr>
              <w:spacing w:line="320" w:lineRule="exact"/>
              <w:ind w:left="-2" w:firstLineChars="0" w:firstLine="0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 xml:space="preserve"> </w:t>
            </w:r>
            <w:r w:rsidR="00AC29A1" w:rsidRPr="00322A3B">
              <w:rPr>
                <w:rFonts w:ascii="標楷體" w:eastAsia="標楷體" w:hAnsi="標楷體" w:hint="eastAsia"/>
              </w:rPr>
              <w:t>(</w:t>
            </w:r>
            <w:r w:rsidR="00AC29A1" w:rsidRPr="00322A3B">
              <w:rPr>
                <w:rFonts w:ascii="標楷體" w:eastAsia="標楷體" w:hAnsi="標楷體"/>
              </w:rPr>
              <w:t>1)</w:t>
            </w:r>
            <w:r w:rsidR="005B579A" w:rsidRPr="00322A3B">
              <w:rPr>
                <w:rFonts w:ascii="標楷體" w:eastAsia="標楷體" w:hAnsi="標楷體" w:hint="eastAsia"/>
              </w:rPr>
              <w:t>預測將鋼針輕輕輕平放在水中會有何種現象發生？並於學習單中寫下。</w:t>
            </w:r>
          </w:p>
          <w:p w14:paraId="1E675E3F" w14:textId="6FEBD06F" w:rsidR="005B579A" w:rsidRPr="00322A3B" w:rsidRDefault="00205E3B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AC29A1" w:rsidRPr="00322A3B">
              <w:rPr>
                <w:rFonts w:ascii="標楷體" w:eastAsia="標楷體" w:hAnsi="標楷體"/>
                <w:szCs w:val="24"/>
              </w:rPr>
              <w:t>(2)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進行實驗，嘗試解釋現象。</w:t>
            </w:r>
          </w:p>
          <w:p w14:paraId="7E97608A" w14:textId="39B4F475" w:rsidR="005B579A" w:rsidRPr="00322A3B" w:rsidRDefault="005B579A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活動2：吃不飽的水杯</w:t>
            </w:r>
          </w:p>
          <w:p w14:paraId="7D5E128D" w14:textId="44A83227" w:rsidR="0090790F" w:rsidRPr="00322A3B" w:rsidRDefault="00205E3B" w:rsidP="0090790F">
            <w:pPr>
              <w:spacing w:line="320" w:lineRule="exact"/>
              <w:ind w:leftChars="0" w:left="0" w:firstLineChars="0" w:firstLine="0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 xml:space="preserve"> </w:t>
            </w:r>
            <w:r w:rsidR="00AC29A1" w:rsidRPr="00322A3B">
              <w:rPr>
                <w:rFonts w:ascii="標楷體" w:eastAsia="標楷體" w:hAnsi="標楷體" w:hint="eastAsia"/>
              </w:rPr>
              <w:t>(</w:t>
            </w:r>
            <w:r w:rsidR="00AC29A1" w:rsidRPr="00322A3B">
              <w:rPr>
                <w:rFonts w:ascii="標楷體" w:eastAsia="標楷體" w:hAnsi="標楷體"/>
              </w:rPr>
              <w:t>1)</w:t>
            </w:r>
            <w:r w:rsidR="005B579A" w:rsidRPr="00322A3B">
              <w:rPr>
                <w:rFonts w:ascii="標楷體" w:eastAsia="標楷體" w:hAnsi="標楷體" w:hint="eastAsia"/>
              </w:rPr>
              <w:t>先預測裝滿水的高腳杯持續緩慢沉入水中會有何種現象發生？並於學習</w:t>
            </w:r>
          </w:p>
          <w:p w14:paraId="105F7D2E" w14:textId="2259ACB4" w:rsidR="005B579A" w:rsidRPr="00322A3B" w:rsidRDefault="0090790F" w:rsidP="0090790F">
            <w:pPr>
              <w:spacing w:line="320" w:lineRule="exact"/>
              <w:ind w:leftChars="0" w:left="0" w:firstLineChars="0" w:firstLine="0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 xml:space="preserve">   </w:t>
            </w:r>
            <w:r w:rsidR="005B579A" w:rsidRPr="00322A3B">
              <w:rPr>
                <w:rFonts w:ascii="標楷體" w:eastAsia="標楷體" w:hAnsi="標楷體" w:hint="eastAsia"/>
              </w:rPr>
              <w:t>單中寫下。</w:t>
            </w:r>
          </w:p>
          <w:p w14:paraId="3A5208AE" w14:textId="0398D784" w:rsidR="005B579A" w:rsidRPr="00322A3B" w:rsidRDefault="00205E3B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AC29A1" w:rsidRPr="00322A3B">
              <w:rPr>
                <w:rFonts w:ascii="標楷體" w:eastAsia="標楷體" w:hAnsi="標楷體"/>
                <w:szCs w:val="24"/>
              </w:rPr>
              <w:t>(2)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進行實驗，嘗試解釋現象。</w:t>
            </w:r>
          </w:p>
          <w:p w14:paraId="12FC0C3B" w14:textId="5DF55A0F" w:rsidR="005B579A" w:rsidRPr="00322A3B" w:rsidRDefault="005B579A" w:rsidP="005B579A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活動3：討論游泳技巧裡的水母漂跟上述現象</w:t>
            </w:r>
            <w:r w:rsidR="00FE2DE8" w:rsidRPr="00322A3B">
              <w:rPr>
                <w:rFonts w:ascii="標楷體" w:eastAsia="標楷體" w:hAnsi="標楷體" w:hint="eastAsia"/>
                <w:szCs w:val="24"/>
              </w:rPr>
              <w:t>是否有關連</w:t>
            </w:r>
            <w:r w:rsidRPr="00322A3B">
              <w:rPr>
                <w:rFonts w:ascii="標楷體" w:eastAsia="標楷體" w:hAnsi="標楷體" w:hint="eastAsia"/>
                <w:szCs w:val="24"/>
              </w:rPr>
              <w:t>？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DF9DD" w14:textId="116948A1" w:rsidR="005B579A" w:rsidRPr="00322A3B" w:rsidRDefault="005B579A" w:rsidP="005B579A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學生能上台分享預測的結果與實驗結果的差異</w:t>
            </w:r>
          </w:p>
        </w:tc>
      </w:tr>
      <w:tr w:rsidR="00322A3B" w:rsidRPr="00322A3B" w14:paraId="181419B4" w14:textId="77777777" w:rsidTr="003B177B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5B579A" w:rsidRPr="00322A3B" w:rsidRDefault="005B579A" w:rsidP="005B579A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396709BF" w:rsidR="005B579A" w:rsidRPr="00322A3B" w:rsidRDefault="005B579A" w:rsidP="005B579A">
            <w:pPr>
              <w:suppressAutoHyphens/>
              <w:ind w:left="0" w:hanging="2"/>
              <w:jc w:val="both"/>
            </w:pP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="00CA55AC" w:rsidRPr="00322A3B">
              <w:rPr>
                <w:rFonts w:ascii="Times New Roman" w:eastAsia="標楷體" w:hAnsi="Times New Roman"/>
                <w:szCs w:val="24"/>
              </w:rPr>
              <w:t>5</w:t>
            </w: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322A3B">
              <w:rPr>
                <w:rFonts w:ascii="Times New Roman" w:eastAsia="標楷體" w:hAnsi="Times New Roman"/>
                <w:szCs w:val="24"/>
              </w:rPr>
              <w:t>~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第</w:t>
            </w:r>
            <w:r w:rsidR="00CA55AC" w:rsidRPr="00322A3B">
              <w:rPr>
                <w:rFonts w:ascii="Times New Roman" w:eastAsia="標楷體" w:hAnsi="Times New Roman" w:hint="eastAsia"/>
                <w:szCs w:val="24"/>
              </w:rPr>
              <w:t>8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897A9" w14:textId="77777777" w:rsidR="005B579A" w:rsidRPr="00322A3B" w:rsidRDefault="005B579A" w:rsidP="005B579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水與力的科學</w:t>
            </w:r>
          </w:p>
          <w:p w14:paraId="431BF60B" w14:textId="48FEDAFA" w:rsidR="005B579A" w:rsidRPr="00322A3B" w:rsidRDefault="005B579A" w:rsidP="005B579A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 w:rsidRPr="00322A3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神奇的水膜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8594" w14:textId="085B8C15" w:rsidR="005B579A" w:rsidRPr="00322A3B" w:rsidRDefault="005B579A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活動1：用牙籤戳水膜</w:t>
            </w:r>
          </w:p>
          <w:p w14:paraId="1F2A64F8" w14:textId="77777777" w:rsidR="003F6121" w:rsidRPr="00322A3B" w:rsidRDefault="003F6121" w:rsidP="003F6121">
            <w:pPr>
              <w:spacing w:line="320" w:lineRule="exact"/>
              <w:ind w:leftChars="0" w:left="-2" w:firstLineChars="0" w:firstLine="0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 xml:space="preserve"> (</w:t>
            </w:r>
            <w:r w:rsidRPr="00322A3B">
              <w:rPr>
                <w:rFonts w:ascii="標楷體" w:eastAsia="標楷體" w:hAnsi="標楷體"/>
              </w:rPr>
              <w:t>1)</w:t>
            </w:r>
            <w:r w:rsidR="005B579A" w:rsidRPr="00322A3B">
              <w:rPr>
                <w:rFonts w:ascii="標楷體" w:eastAsia="標楷體" w:hAnsi="標楷體" w:hint="eastAsia"/>
              </w:rPr>
              <w:t>用漆包線圍成一個直徑0.5cm的圈圈，先預測將圈圈放入肥皂水中後拿</w:t>
            </w:r>
          </w:p>
          <w:p w14:paraId="03AD1DA2" w14:textId="77777777" w:rsidR="003F6121" w:rsidRPr="00322A3B" w:rsidRDefault="003F6121" w:rsidP="003F6121">
            <w:pPr>
              <w:spacing w:line="320" w:lineRule="exact"/>
              <w:ind w:leftChars="0" w:left="-2" w:firstLineChars="0" w:firstLine="0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 xml:space="preserve">    </w:t>
            </w:r>
            <w:r w:rsidR="005B579A" w:rsidRPr="00322A3B">
              <w:rPr>
                <w:rFonts w:ascii="標楷體" w:eastAsia="標楷體" w:hAnsi="標楷體" w:hint="eastAsia"/>
              </w:rPr>
              <w:t>起，預測用牙籤插進圈中央的肥皂膜會有何種現象發生？並於學習單中</w:t>
            </w:r>
          </w:p>
          <w:p w14:paraId="11C87A07" w14:textId="23AAAA91" w:rsidR="005B579A" w:rsidRPr="00322A3B" w:rsidRDefault="003F6121" w:rsidP="003F6121">
            <w:pPr>
              <w:spacing w:line="320" w:lineRule="exact"/>
              <w:ind w:leftChars="0" w:left="-2" w:firstLineChars="0" w:firstLine="0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 xml:space="preserve">    </w:t>
            </w:r>
            <w:r w:rsidR="005B579A" w:rsidRPr="00322A3B">
              <w:rPr>
                <w:rFonts w:ascii="標楷體" w:eastAsia="標楷體" w:hAnsi="標楷體" w:hint="eastAsia"/>
              </w:rPr>
              <w:t>寫下。</w:t>
            </w:r>
          </w:p>
          <w:p w14:paraId="52FE0A60" w14:textId="655E34DF" w:rsidR="005B579A" w:rsidRPr="00322A3B" w:rsidRDefault="003F6121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E813CC" w:rsidRPr="00322A3B">
              <w:rPr>
                <w:rFonts w:ascii="標楷體" w:eastAsia="標楷體" w:hAnsi="標楷體"/>
                <w:szCs w:val="24"/>
              </w:rPr>
              <w:t>(2)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進行實驗，嘗試解釋現象。</w:t>
            </w:r>
          </w:p>
          <w:p w14:paraId="76E0E8AD" w14:textId="6B56F923" w:rsidR="005B579A" w:rsidRPr="00322A3B" w:rsidRDefault="005B579A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活動2：肥皂膜拔河</w:t>
            </w:r>
          </w:p>
          <w:p w14:paraId="022D26C4" w14:textId="1934D272" w:rsidR="003F6121" w:rsidRPr="00322A3B" w:rsidRDefault="005B579A" w:rsidP="003F6121">
            <w:pPr>
              <w:pStyle w:val="a5"/>
              <w:numPr>
                <w:ilvl w:val="0"/>
                <w:numId w:val="20"/>
              </w:num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用漆包線圍成一個直徑5cm的圈圈，中間繫一條長度略大於直徑的細繩，</w:t>
            </w:r>
          </w:p>
          <w:p w14:paraId="2D4B32F4" w14:textId="3F480AB4" w:rsidR="005B579A" w:rsidRPr="00322A3B" w:rsidRDefault="005B579A" w:rsidP="003F6121">
            <w:pPr>
              <w:pStyle w:val="a5"/>
              <w:spacing w:line="320" w:lineRule="exact"/>
              <w:ind w:left="478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先預測將圈圈放入肥皂水中後拿起，再預測用牙籤插進肥皂膜會有何種現象發生？並於學習單中寫下。</w:t>
            </w:r>
          </w:p>
          <w:p w14:paraId="38EE8917" w14:textId="49CF7408" w:rsidR="005B579A" w:rsidRPr="00322A3B" w:rsidRDefault="003F6121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E813CC" w:rsidRPr="00322A3B">
              <w:rPr>
                <w:rFonts w:ascii="標楷體" w:eastAsia="標楷體" w:hAnsi="標楷體"/>
                <w:szCs w:val="24"/>
              </w:rPr>
              <w:t>(2)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進行實驗，嘗試解釋現象</w:t>
            </w:r>
          </w:p>
          <w:p w14:paraId="22BACC27" w14:textId="2AF5E596" w:rsidR="005B579A" w:rsidRPr="00322A3B" w:rsidRDefault="005B579A" w:rsidP="005B579A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活動3：討論上述現象與護士打針的方式</w:t>
            </w:r>
            <w:r w:rsidR="00CA55AC" w:rsidRPr="00322A3B">
              <w:rPr>
                <w:rFonts w:ascii="標楷體" w:eastAsia="標楷體" w:hAnsi="標楷體" w:hint="eastAsia"/>
                <w:szCs w:val="24"/>
              </w:rPr>
              <w:t>是否有關連</w:t>
            </w:r>
            <w:r w:rsidRPr="00322A3B">
              <w:rPr>
                <w:rFonts w:ascii="標楷體" w:eastAsia="標楷體" w:hAnsi="標楷體" w:hint="eastAsia"/>
                <w:szCs w:val="24"/>
              </w:rPr>
              <w:t>？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BC1111" w14:textId="77777777" w:rsidR="005B579A" w:rsidRPr="00322A3B" w:rsidRDefault="005B579A" w:rsidP="005B579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</w:rPr>
              <w:t>1.學生能嘗試解釋實驗看到的現象</w:t>
            </w:r>
          </w:p>
          <w:p w14:paraId="7336CAEF" w14:textId="06E79B30" w:rsidR="005B579A" w:rsidRPr="00322A3B" w:rsidRDefault="005B579A" w:rsidP="005B579A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</w:rPr>
              <w:t>2.完成學習單</w:t>
            </w:r>
          </w:p>
        </w:tc>
      </w:tr>
      <w:tr w:rsidR="00322A3B" w:rsidRPr="00322A3B" w14:paraId="1B2B66C9" w14:textId="77777777" w:rsidTr="003B177B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079E1" w14:textId="77777777" w:rsidR="005B579A" w:rsidRPr="00322A3B" w:rsidRDefault="005B579A" w:rsidP="005B579A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006A68" w14:textId="25187766" w:rsidR="005B579A" w:rsidRPr="00322A3B" w:rsidRDefault="005B579A" w:rsidP="005B579A">
            <w:pPr>
              <w:suppressAutoHyphens/>
              <w:ind w:left="0" w:hanging="2"/>
              <w:jc w:val="both"/>
            </w:pP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="00CA55AC" w:rsidRPr="00322A3B">
              <w:rPr>
                <w:rFonts w:ascii="Times New Roman" w:eastAsia="標楷體" w:hAnsi="Times New Roman"/>
                <w:szCs w:val="24"/>
              </w:rPr>
              <w:t>9</w:t>
            </w: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322A3B">
              <w:rPr>
                <w:rFonts w:ascii="Times New Roman" w:eastAsia="標楷體" w:hAnsi="Times New Roman"/>
                <w:szCs w:val="24"/>
              </w:rPr>
              <w:t>~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322A3B">
              <w:rPr>
                <w:rFonts w:ascii="Times New Roman" w:eastAsia="標楷體" w:hAnsi="Times New Roman"/>
                <w:szCs w:val="24"/>
              </w:rPr>
              <w:t>1</w:t>
            </w:r>
            <w:r w:rsidR="00CA55AC" w:rsidRPr="00322A3B">
              <w:rPr>
                <w:rFonts w:ascii="Times New Roman" w:eastAsia="標楷體" w:hAnsi="Times New Roman"/>
                <w:szCs w:val="24"/>
              </w:rPr>
              <w:t>2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280518" w14:textId="77777777" w:rsidR="005B579A" w:rsidRPr="00322A3B" w:rsidRDefault="005B579A" w:rsidP="005B579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322A3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水與力的科學</w:t>
            </w:r>
          </w:p>
          <w:p w14:paraId="5EFEDE10" w14:textId="275860EE" w:rsidR="005B579A" w:rsidRPr="00322A3B" w:rsidRDefault="005B579A" w:rsidP="005B579A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 w:rsidRPr="00322A3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弧形的水面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6401" w14:textId="0F4682AA" w:rsidR="005B579A" w:rsidRPr="00322A3B" w:rsidRDefault="005B579A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活動1：超有包容力的硬幣</w:t>
            </w:r>
          </w:p>
          <w:p w14:paraId="4111D2E1" w14:textId="0539EADE" w:rsidR="003F6121" w:rsidRPr="00322A3B" w:rsidRDefault="003F6121" w:rsidP="003F6121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 xml:space="preserve"> (</w:t>
            </w:r>
            <w:r w:rsidRPr="00322A3B">
              <w:rPr>
                <w:rFonts w:ascii="標楷體" w:eastAsia="標楷體" w:hAnsi="標楷體"/>
              </w:rPr>
              <w:t>1)</w:t>
            </w:r>
            <w:r w:rsidR="005B579A" w:rsidRPr="00322A3B">
              <w:rPr>
                <w:rFonts w:ascii="標楷體" w:eastAsia="標楷體" w:hAnsi="標楷體" w:hint="eastAsia"/>
              </w:rPr>
              <w:t>將一元硬幣用肥皂洗淨，再用滴管自硬幣中央輕輕滴10滴水，然後預測在</w:t>
            </w:r>
          </w:p>
          <w:p w14:paraId="72883029" w14:textId="4E9E79BF" w:rsidR="005B579A" w:rsidRPr="00322A3B" w:rsidRDefault="003F6121" w:rsidP="003F6121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 xml:space="preserve">    </w:t>
            </w:r>
            <w:r w:rsidR="005B579A" w:rsidRPr="00322A3B">
              <w:rPr>
                <w:rFonts w:ascii="標楷體" w:eastAsia="標楷體" w:hAnsi="標楷體" w:hint="eastAsia"/>
              </w:rPr>
              <w:t>水珠潰散前，還能滴幾滴水滴。</w:t>
            </w:r>
          </w:p>
          <w:p w14:paraId="6DAC7EC4" w14:textId="30B16A8E" w:rsidR="005B579A" w:rsidRPr="00322A3B" w:rsidRDefault="003F6121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2B773D" w:rsidRPr="00322A3B">
              <w:rPr>
                <w:rFonts w:ascii="標楷體" w:eastAsia="標楷體" w:hAnsi="標楷體"/>
                <w:szCs w:val="24"/>
              </w:rPr>
              <w:t>(2)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進行實驗，嘗試解釋現象</w:t>
            </w:r>
          </w:p>
          <w:p w14:paraId="0D88185F" w14:textId="586F9C7A" w:rsidR="005B579A" w:rsidRPr="00322A3B" w:rsidRDefault="005B579A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活動2：杯杯相融</w:t>
            </w:r>
          </w:p>
          <w:p w14:paraId="17AE3E63" w14:textId="129C154A" w:rsidR="003F6121" w:rsidRPr="00322A3B" w:rsidRDefault="005B579A" w:rsidP="003F6121">
            <w:pPr>
              <w:pStyle w:val="a5"/>
              <w:numPr>
                <w:ilvl w:val="0"/>
                <w:numId w:val="21"/>
              </w:num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將兩個相同大小的玻璃杯或瓷杯沒入水中後裝滿水，兩杯口相對扣好後</w:t>
            </w:r>
          </w:p>
          <w:p w14:paraId="391BAF08" w14:textId="61C41DB6" w:rsidR="005B579A" w:rsidRPr="00322A3B" w:rsidRDefault="005B579A" w:rsidP="003F6121">
            <w:pPr>
              <w:pStyle w:val="a5"/>
              <w:spacing w:line="320" w:lineRule="exact"/>
              <w:ind w:left="478"/>
              <w:jc w:val="both"/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取出水面，立於水盆中，先預測將十元硬幣夾入兩杯口之中會有何種現象發生？並於學習單中寫下。</w:t>
            </w:r>
          </w:p>
          <w:p w14:paraId="195C4703" w14:textId="041CF46B" w:rsidR="003F6121" w:rsidRPr="00322A3B" w:rsidRDefault="005B579A" w:rsidP="003F6121">
            <w:pPr>
              <w:pStyle w:val="a5"/>
              <w:numPr>
                <w:ilvl w:val="0"/>
                <w:numId w:val="21"/>
              </w:numPr>
              <w:rPr>
                <w:rFonts w:ascii="標楷體" w:eastAsia="標楷體" w:hAnsi="標楷體"/>
              </w:rPr>
            </w:pPr>
            <w:r w:rsidRPr="00322A3B">
              <w:rPr>
                <w:rFonts w:ascii="標楷體" w:eastAsia="標楷體" w:hAnsi="標楷體" w:hint="eastAsia"/>
              </w:rPr>
              <w:t>進行實驗，記錄在上面的水杯水流光前，最多能加入多少枚硬幣，抑或</w:t>
            </w:r>
          </w:p>
          <w:p w14:paraId="7299F42F" w14:textId="0821F262" w:rsidR="005B579A" w:rsidRPr="00322A3B" w:rsidRDefault="005B579A" w:rsidP="003F6121">
            <w:pPr>
              <w:pStyle w:val="a5"/>
              <w:ind w:left="478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</w:rPr>
              <w:t>是十元硬幣環繞杯口一周後，在上面的水杯中仍有水，嘗試解釋現象</w:t>
            </w:r>
            <w:r w:rsidR="002B773D" w:rsidRPr="00322A3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F1D3D" w14:textId="77777777" w:rsidR="005B579A" w:rsidRPr="00322A3B" w:rsidRDefault="005B579A" w:rsidP="005B579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</w:rPr>
              <w:t>1.學生能嘗試解釋實驗看到的現象</w:t>
            </w:r>
          </w:p>
          <w:p w14:paraId="1739B041" w14:textId="16819EAE" w:rsidR="005B579A" w:rsidRPr="00322A3B" w:rsidRDefault="005B579A" w:rsidP="005B579A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</w:rPr>
              <w:t>2.完成學習單</w:t>
            </w:r>
          </w:p>
        </w:tc>
      </w:tr>
      <w:tr w:rsidR="00322A3B" w:rsidRPr="00322A3B" w14:paraId="0168029E" w14:textId="77777777" w:rsidTr="003B177B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F047" w14:textId="77777777" w:rsidR="005B579A" w:rsidRPr="00322A3B" w:rsidRDefault="005B579A" w:rsidP="005B579A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30CC6E" w14:textId="308D3765" w:rsidR="005B579A" w:rsidRPr="00322A3B" w:rsidRDefault="005B579A" w:rsidP="005B579A">
            <w:pPr>
              <w:suppressAutoHyphens/>
              <w:ind w:left="0" w:hanging="2"/>
              <w:jc w:val="both"/>
            </w:pP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322A3B">
              <w:rPr>
                <w:rFonts w:ascii="Times New Roman" w:eastAsia="標楷體" w:hAnsi="Times New Roman"/>
                <w:szCs w:val="24"/>
              </w:rPr>
              <w:t>1</w:t>
            </w:r>
            <w:r w:rsidR="00CA55AC" w:rsidRPr="00322A3B">
              <w:rPr>
                <w:rFonts w:ascii="Times New Roman" w:eastAsia="標楷體" w:hAnsi="Times New Roman"/>
                <w:szCs w:val="24"/>
              </w:rPr>
              <w:t>3</w:t>
            </w: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322A3B">
              <w:rPr>
                <w:rFonts w:ascii="Times New Roman" w:eastAsia="標楷體" w:hAnsi="Times New Roman"/>
                <w:szCs w:val="24"/>
              </w:rPr>
              <w:t>~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322A3B">
              <w:rPr>
                <w:rFonts w:ascii="Times New Roman" w:eastAsia="標楷體" w:hAnsi="Times New Roman"/>
                <w:szCs w:val="24"/>
              </w:rPr>
              <w:t>1</w:t>
            </w:r>
            <w:r w:rsidR="00CA55AC" w:rsidRPr="00322A3B">
              <w:rPr>
                <w:rFonts w:ascii="Times New Roman" w:eastAsia="標楷體" w:hAnsi="Times New Roman"/>
                <w:szCs w:val="24"/>
              </w:rPr>
              <w:t>6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1D4152" w14:textId="77777777" w:rsidR="005B579A" w:rsidRPr="00322A3B" w:rsidRDefault="005B579A" w:rsidP="005B579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漏水探究實驗</w:t>
            </w:r>
          </w:p>
          <w:p w14:paraId="2D1F5C5F" w14:textId="4F5FDEAC" w:rsidR="005B579A" w:rsidRPr="00322A3B" w:rsidRDefault="005B579A" w:rsidP="005B579A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當水瓶拉離水面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DDC2" w14:textId="77777777" w:rsidR="00CA55AC" w:rsidRPr="00322A3B" w:rsidRDefault="00CA55AC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</w:t>
            </w:r>
            <w:r w:rsidRPr="00322A3B">
              <w:rPr>
                <w:rFonts w:ascii="標楷體" w:eastAsia="標楷體" w:hAnsi="標楷體" w:hint="eastAsia"/>
              </w:rPr>
              <w:t>(</w:t>
            </w:r>
            <w:r w:rsidRPr="00322A3B">
              <w:rPr>
                <w:rFonts w:ascii="標楷體" w:eastAsia="標楷體" w:hAnsi="標楷體"/>
              </w:rPr>
              <w:t>1)</w:t>
            </w:r>
            <w:r w:rsidRPr="00322A3B">
              <w:rPr>
                <w:rFonts w:ascii="標楷體" w:eastAsia="標楷體" w:hAnsi="標楷體" w:hint="eastAsia"/>
              </w:rPr>
              <w:t>將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羊奶瓶口以紗網封住後裝滿水，倒立在水箱中緩緩拉離水面，</w:t>
            </w:r>
          </w:p>
          <w:p w14:paraId="72AD3DE1" w14:textId="75D9C917" w:rsidR="00CA55AC" w:rsidRPr="00322A3B" w:rsidRDefault="00CA55AC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預測將觀察到那些現象。</w:t>
            </w:r>
          </w:p>
          <w:p w14:paraId="2CC6680E" w14:textId="3F04734A" w:rsidR="005B579A" w:rsidRPr="00322A3B" w:rsidRDefault="00CA55AC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</w:rPr>
              <w:t xml:space="preserve">       (</w:t>
            </w:r>
            <w:r w:rsidRPr="00322A3B">
              <w:rPr>
                <w:rFonts w:ascii="標楷體" w:eastAsia="標楷體" w:hAnsi="標楷體"/>
              </w:rPr>
              <w:t>2)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進行實驗並寫下觀察現象，嘗試解釋現象。</w:t>
            </w:r>
          </w:p>
          <w:p w14:paraId="46D01074" w14:textId="77777777" w:rsidR="00CF47ED" w:rsidRPr="00322A3B" w:rsidRDefault="00A4475D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活動2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：(1)</w:t>
            </w:r>
            <w:r w:rsidRPr="00322A3B">
              <w:rPr>
                <w:rFonts w:ascii="標楷體" w:eastAsia="標楷體" w:hAnsi="標楷體" w:hint="eastAsia"/>
                <w:szCs w:val="24"/>
              </w:rPr>
              <w:t>將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瓶子用紗網封口後裝滿水，再倒立。</w:t>
            </w:r>
          </w:p>
          <w:p w14:paraId="61173368" w14:textId="35E675A9" w:rsidR="005B579A" w:rsidRPr="00322A3B" w:rsidRDefault="00CF47ED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(2)倒立後用針刺入紗網。</w:t>
            </w:r>
          </w:p>
          <w:p w14:paraId="521C0FCC" w14:textId="27D710E5" w:rsidR="005B579A" w:rsidRPr="00322A3B" w:rsidRDefault="00A4475D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 xml:space="preserve">       (</w:t>
            </w:r>
            <w:r w:rsidRPr="00322A3B">
              <w:rPr>
                <w:rFonts w:ascii="標楷體" w:eastAsia="標楷體" w:hAnsi="標楷體"/>
                <w:szCs w:val="24"/>
              </w:rPr>
              <w:t>3</w:t>
            </w:r>
            <w:r w:rsidRPr="00322A3B">
              <w:rPr>
                <w:rFonts w:ascii="標楷體" w:eastAsia="標楷體" w:hAnsi="標楷體" w:hint="eastAsia"/>
                <w:szCs w:val="24"/>
              </w:rPr>
              <w:t>)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進行實驗並寫下觀察現象，嘗試解釋。</w:t>
            </w:r>
          </w:p>
          <w:p w14:paraId="27277C22" w14:textId="5D337534" w:rsidR="005B579A" w:rsidRPr="00322A3B" w:rsidRDefault="005B579A" w:rsidP="005B579A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</w:t>
            </w:r>
            <w:r w:rsidR="00A4475D" w:rsidRPr="00322A3B">
              <w:rPr>
                <w:rFonts w:ascii="標楷體" w:eastAsia="標楷體" w:hAnsi="標楷體"/>
                <w:szCs w:val="24"/>
              </w:rPr>
              <w:t>3</w:t>
            </w:r>
            <w:r w:rsidRPr="00322A3B">
              <w:rPr>
                <w:rFonts w:ascii="標楷體" w:eastAsia="標楷體" w:hAnsi="標楷體" w:hint="eastAsia"/>
                <w:szCs w:val="24"/>
              </w:rPr>
              <w:t>：討論能否以此方式清除油輪漏油汙染海面的狀況？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E88DFA" w14:textId="77777777" w:rsidR="005B579A" w:rsidRPr="00322A3B" w:rsidRDefault="005B579A" w:rsidP="005B579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</w:rPr>
              <w:t>1.學生能嘗試解釋實驗看到的現象</w:t>
            </w:r>
          </w:p>
          <w:p w14:paraId="30D1F31A" w14:textId="569B88D6" w:rsidR="005B579A" w:rsidRPr="00322A3B" w:rsidRDefault="005B579A" w:rsidP="005B579A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napToGrid w:val="0"/>
                <w:kern w:val="0"/>
              </w:rPr>
              <w:t>2.</w:t>
            </w:r>
            <w:r w:rsidRPr="00322A3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學生能完成實驗觀察記錄</w:t>
            </w:r>
          </w:p>
        </w:tc>
      </w:tr>
      <w:tr w:rsidR="00322A3B" w:rsidRPr="00322A3B" w14:paraId="1239F621" w14:textId="77777777" w:rsidTr="003B177B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5B579A" w:rsidRPr="00322A3B" w:rsidRDefault="005B579A" w:rsidP="005B579A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93819" w14:textId="72D95F99" w:rsidR="005B579A" w:rsidRPr="00322A3B" w:rsidRDefault="005B579A" w:rsidP="005B579A">
            <w:pPr>
              <w:suppressAutoHyphens/>
              <w:ind w:left="0" w:hanging="2"/>
            </w:pP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322A3B">
              <w:rPr>
                <w:rFonts w:ascii="Times New Roman" w:eastAsia="標楷體" w:hAnsi="Times New Roman"/>
                <w:szCs w:val="24"/>
              </w:rPr>
              <w:t>17</w:t>
            </w:r>
            <w:r w:rsidRPr="00322A3B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322A3B">
              <w:rPr>
                <w:rFonts w:ascii="Times New Roman" w:eastAsia="標楷體" w:hAnsi="Times New Roman"/>
                <w:szCs w:val="24"/>
              </w:rPr>
              <w:t>~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322A3B">
              <w:rPr>
                <w:rFonts w:ascii="Times New Roman" w:eastAsia="標楷體" w:hAnsi="Times New Roman"/>
                <w:szCs w:val="24"/>
              </w:rPr>
              <w:t>18</w:t>
            </w:r>
            <w:r w:rsidRPr="00322A3B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55A4F" w14:textId="77777777" w:rsidR="005B579A" w:rsidRPr="00322A3B" w:rsidRDefault="005B579A" w:rsidP="005B579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漏水探究實驗</w:t>
            </w:r>
          </w:p>
          <w:p w14:paraId="38A9BDE5" w14:textId="51D64790" w:rsidR="005B579A" w:rsidRPr="00322A3B" w:rsidRDefault="005B579A" w:rsidP="005B579A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力圖分析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485D" w14:textId="1612A467" w:rsidR="005B579A" w:rsidRPr="00322A3B" w:rsidRDefault="009113A2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活動1：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分析瓶中的水未滴出時所受的力。</w:t>
            </w:r>
          </w:p>
          <w:p w14:paraId="01D8E497" w14:textId="266E6E88" w:rsidR="005B579A" w:rsidRPr="00322A3B" w:rsidRDefault="009113A2" w:rsidP="005B579A">
            <w:pPr>
              <w:spacing w:line="32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活動2：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瓶子歪斜時漏水的可能原因及驗證方法。</w:t>
            </w:r>
          </w:p>
          <w:p w14:paraId="62E6D77A" w14:textId="5389BA6E" w:rsidR="005B579A" w:rsidRPr="00322A3B" w:rsidRDefault="009113A2" w:rsidP="0090790F">
            <w:pPr>
              <w:spacing w:line="320" w:lineRule="exact"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活動</w:t>
            </w:r>
            <w:r w:rsidRPr="00322A3B">
              <w:rPr>
                <w:rFonts w:ascii="標楷體" w:eastAsia="標楷體" w:hAnsi="標楷體"/>
                <w:szCs w:val="24"/>
              </w:rPr>
              <w:t>3</w:t>
            </w:r>
            <w:r w:rsidRPr="00322A3B">
              <w:rPr>
                <w:rFonts w:ascii="標楷體" w:eastAsia="標楷體" w:hAnsi="標楷體" w:hint="eastAsia"/>
                <w:szCs w:val="24"/>
              </w:rPr>
              <w:t>：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分組製作專題PPT</w:t>
            </w:r>
            <w:r w:rsidR="00F90868" w:rsidRPr="00322A3B">
              <w:rPr>
                <w:rFonts w:ascii="標楷體" w:eastAsia="標楷體" w:hAnsi="標楷體" w:hint="eastAsia"/>
                <w:szCs w:val="24"/>
              </w:rPr>
              <w:t>，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專題包含</w:t>
            </w:r>
            <w:r w:rsidR="00F90868" w:rsidRPr="00322A3B">
              <w:rPr>
                <w:rFonts w:ascii="標楷體" w:eastAsia="標楷體" w:hAnsi="標楷體" w:hint="eastAsia"/>
                <w:szCs w:val="24"/>
              </w:rPr>
              <w:t>學習之</w:t>
            </w:r>
            <w:r w:rsidR="005B579A" w:rsidRPr="00322A3B">
              <w:rPr>
                <w:rFonts w:ascii="標楷體" w:eastAsia="標楷體" w:hAnsi="標楷體" w:hint="eastAsia"/>
                <w:szCs w:val="24"/>
              </w:rPr>
              <w:t>主題，每一主題至少5張簡報</w:t>
            </w:r>
            <w:r w:rsidR="005256A8" w:rsidRPr="00322A3B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542A1" w14:textId="45308772" w:rsidR="005B579A" w:rsidRPr="00322A3B" w:rsidRDefault="005B579A" w:rsidP="005B579A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hint="eastAsia"/>
                <w:szCs w:val="24"/>
              </w:rPr>
              <w:t>學生能製作專題PPT</w:t>
            </w:r>
          </w:p>
        </w:tc>
      </w:tr>
      <w:tr w:rsidR="00322A3B" w:rsidRPr="00322A3B" w14:paraId="1894261C" w14:textId="77777777" w:rsidTr="00372DA1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031130" w:rsidRPr="00322A3B" w:rsidRDefault="00031130" w:rsidP="00031130">
            <w:pPr>
              <w:suppressAutoHyphens/>
              <w:spacing w:line="398" w:lineRule="auto"/>
              <w:ind w:left="0" w:hanging="2"/>
            </w:pPr>
            <w:r w:rsidRPr="00322A3B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1F79C" w14:textId="0AF4DDC3" w:rsidR="00CA78EE" w:rsidRDefault="00CA78EE" w:rsidP="00031130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58417F">
              <w:rPr>
                <w:rFonts w:ascii="標楷體" w:eastAsia="標楷體" w:hAnsi="標楷體" w:hint="eastAsia"/>
                <w:szCs w:val="24"/>
                <w:highlight w:val="yellow"/>
              </w:rPr>
              <w:t>安全教育</w:t>
            </w:r>
          </w:p>
          <w:p w14:paraId="5DF54033" w14:textId="1CAD67B1" w:rsidR="00031130" w:rsidRDefault="00031130" w:rsidP="00031130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04315">
              <w:rPr>
                <w:rFonts w:ascii="標楷體" w:eastAsia="標楷體" w:hAnsi="標楷體" w:hint="eastAsia"/>
                <w:szCs w:val="24"/>
              </w:rPr>
              <w:t>安J1 理解安全教育的意義。</w:t>
            </w:r>
          </w:p>
          <w:p w14:paraId="71DA5E0C" w14:textId="59874FEB" w:rsidR="0058417F" w:rsidRPr="00722B7C" w:rsidRDefault="0058417F" w:rsidP="0058417F">
            <w:pPr>
              <w:spacing w:line="27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於</w:t>
            </w:r>
            <w:r w:rsidR="00B5122A"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第一學期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第1週~第2週「燭芯探秘 安全規範講解與燭火全觀察」課程融入</w:t>
            </w:r>
            <w:r w:rsidR="0082209D" w:rsidRPr="00F23D06">
              <w:rPr>
                <w:rFonts w:ascii="標楷體" w:eastAsia="標楷體" w:hAnsi="標楷體"/>
                <w:color w:val="FF0000"/>
                <w:highlight w:val="yellow"/>
              </w:rPr>
              <w:t>1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節課。</w:t>
            </w:r>
          </w:p>
          <w:p w14:paraId="24ACBCB8" w14:textId="30FC6AD5" w:rsidR="00031130" w:rsidRDefault="00031130" w:rsidP="00031130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04315">
              <w:rPr>
                <w:rFonts w:ascii="標楷體" w:eastAsia="標楷體" w:hAnsi="標楷體" w:hint="eastAsia"/>
                <w:szCs w:val="24"/>
              </w:rPr>
              <w:t>安J3 了解日常生活容易發生事故的原因。</w:t>
            </w:r>
          </w:p>
          <w:p w14:paraId="60D2A04A" w14:textId="5BA9C983" w:rsidR="00787A36" w:rsidRPr="00F23D06" w:rsidRDefault="00787A36" w:rsidP="00787A36">
            <w:pPr>
              <w:spacing w:line="276" w:lineRule="auto"/>
              <w:ind w:left="0" w:hanging="2"/>
              <w:jc w:val="both"/>
              <w:rPr>
                <w:rFonts w:ascii="標楷體" w:eastAsia="標楷體" w:hAnsi="標楷體"/>
                <w:color w:val="FF0000"/>
              </w:rPr>
            </w:pP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於</w:t>
            </w:r>
            <w:r w:rsidR="00B5122A"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第一學期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第</w:t>
            </w:r>
            <w:r w:rsidRPr="00F23D06">
              <w:rPr>
                <w:rFonts w:ascii="標楷體" w:eastAsia="標楷體" w:hAnsi="標楷體"/>
                <w:color w:val="FF0000"/>
                <w:highlight w:val="yellow"/>
              </w:rPr>
              <w:t>9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週~第12週「燭芯探秘 只有蠟油行不行」課程融入</w:t>
            </w:r>
            <w:r w:rsidR="009D23BF" w:rsidRPr="00F23D06">
              <w:rPr>
                <w:rFonts w:ascii="標楷體" w:eastAsia="標楷體" w:hAnsi="標楷體"/>
                <w:color w:val="FF0000"/>
                <w:highlight w:val="yellow"/>
              </w:rPr>
              <w:t>1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節課。</w:t>
            </w:r>
          </w:p>
          <w:p w14:paraId="43D3137B" w14:textId="1BA49902" w:rsidR="00787A36" w:rsidRPr="00722B7C" w:rsidRDefault="00787A36" w:rsidP="00787A36">
            <w:pPr>
              <w:spacing w:line="27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於</w:t>
            </w:r>
            <w:r w:rsidR="00B5122A"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第一學期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第1</w:t>
            </w:r>
            <w:r w:rsidRPr="00F23D06">
              <w:rPr>
                <w:rFonts w:ascii="標楷體" w:eastAsia="標楷體" w:hAnsi="標楷體"/>
                <w:color w:val="FF0000"/>
                <w:highlight w:val="yellow"/>
              </w:rPr>
              <w:t>3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週~第1</w:t>
            </w:r>
            <w:r w:rsidRPr="00F23D06">
              <w:rPr>
                <w:rFonts w:ascii="標楷體" w:eastAsia="標楷體" w:hAnsi="標楷體"/>
                <w:color w:val="FF0000"/>
                <w:highlight w:val="yellow"/>
              </w:rPr>
              <w:t>6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週「燃燒的細節 當火焰遇到水滴」課程融入</w:t>
            </w:r>
            <w:r w:rsidR="004D194F" w:rsidRPr="00F23D06">
              <w:rPr>
                <w:rFonts w:ascii="標楷體" w:eastAsia="標楷體" w:hAnsi="標楷體"/>
                <w:color w:val="FF0000"/>
                <w:highlight w:val="yellow"/>
              </w:rPr>
              <w:t>2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節課。</w:t>
            </w:r>
          </w:p>
          <w:p w14:paraId="11D0B0AB" w14:textId="03254242" w:rsidR="00031130" w:rsidRDefault="00031130" w:rsidP="00031130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04315">
              <w:rPr>
                <w:rFonts w:ascii="標楷體" w:eastAsia="標楷體" w:hAnsi="標楷體" w:hint="eastAsia"/>
                <w:szCs w:val="24"/>
              </w:rPr>
              <w:t>安J9 遵守環境設施設備的安全守則。</w:t>
            </w:r>
          </w:p>
          <w:p w14:paraId="476B81F1" w14:textId="148EA338" w:rsidR="0058417F" w:rsidRPr="0049519D" w:rsidRDefault="0082209D" w:rsidP="00031130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FF0000"/>
                <w:szCs w:val="24"/>
              </w:rPr>
            </w:pPr>
            <w:r w:rsidRPr="0049519D">
              <w:rPr>
                <w:rFonts w:ascii="標楷體" w:eastAsia="標楷體" w:hAnsi="標楷體" w:hint="eastAsia"/>
                <w:color w:val="FF0000"/>
                <w:highlight w:val="yellow"/>
              </w:rPr>
              <w:t>於</w:t>
            </w:r>
            <w:r w:rsidR="00B5122A" w:rsidRPr="0049519D">
              <w:rPr>
                <w:rFonts w:ascii="標楷體" w:eastAsia="標楷體" w:hAnsi="標楷體" w:hint="eastAsia"/>
                <w:color w:val="FF0000"/>
                <w:highlight w:val="yellow"/>
              </w:rPr>
              <w:t>第一學期</w:t>
            </w:r>
            <w:r w:rsidRPr="0049519D">
              <w:rPr>
                <w:rFonts w:ascii="標楷體" w:eastAsia="標楷體" w:hAnsi="標楷體" w:hint="eastAsia"/>
                <w:color w:val="FF0000"/>
                <w:highlight w:val="yellow"/>
              </w:rPr>
              <w:t>第1週~第2週「燭芯探秘 安全規範講解與燭火全觀察」課程融入</w:t>
            </w:r>
            <w:r w:rsidRPr="0049519D">
              <w:rPr>
                <w:rFonts w:ascii="標楷體" w:eastAsia="標楷體" w:hAnsi="標楷體"/>
                <w:color w:val="FF0000"/>
                <w:highlight w:val="yellow"/>
              </w:rPr>
              <w:t>1</w:t>
            </w:r>
            <w:r w:rsidRPr="0049519D">
              <w:rPr>
                <w:rFonts w:ascii="標楷體" w:eastAsia="標楷體" w:hAnsi="標楷體" w:hint="eastAsia"/>
                <w:color w:val="FF0000"/>
                <w:highlight w:val="yellow"/>
              </w:rPr>
              <w:t>節課。</w:t>
            </w:r>
          </w:p>
          <w:p w14:paraId="078C90BD" w14:textId="36994CEC" w:rsidR="00E905D1" w:rsidRDefault="00E905D1" w:rsidP="00031130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E905D1">
              <w:rPr>
                <w:rFonts w:ascii="標楷體" w:eastAsia="標楷體" w:hAnsi="標楷體" w:hint="eastAsia"/>
                <w:szCs w:val="24"/>
                <w:highlight w:val="yellow"/>
              </w:rPr>
              <w:t>環境教育</w:t>
            </w:r>
          </w:p>
          <w:p w14:paraId="5130A2E0" w14:textId="66BA5086" w:rsidR="00FB6DA0" w:rsidRDefault="00FB6DA0" w:rsidP="00031130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304315">
              <w:rPr>
                <w:rFonts w:ascii="標楷體" w:eastAsia="標楷體" w:hAnsi="標楷體" w:hint="eastAsia"/>
                <w:szCs w:val="24"/>
              </w:rPr>
              <w:t>環J2 了解人與周遭動物的互動關係，認識動物需求，並關切動物福利。</w:t>
            </w:r>
          </w:p>
          <w:p w14:paraId="137A7721" w14:textId="5703FA50" w:rsidR="00B01FED" w:rsidRDefault="00B01FED" w:rsidP="00E577D7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FF0000"/>
                <w:highlight w:val="yellow"/>
              </w:rPr>
            </w:pP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於</w:t>
            </w:r>
            <w:r w:rsidR="00B5122A"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第一學期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第1</w:t>
            </w:r>
            <w:r w:rsidR="00E577D7" w:rsidRPr="00F23D06">
              <w:rPr>
                <w:rFonts w:ascii="標楷體" w:eastAsia="標楷體" w:hAnsi="標楷體"/>
                <w:color w:val="FF0000"/>
                <w:highlight w:val="yellow"/>
              </w:rPr>
              <w:t>7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週~第2</w:t>
            </w:r>
            <w:r w:rsidR="00E577D7" w:rsidRPr="00F23D06">
              <w:rPr>
                <w:rFonts w:ascii="標楷體" w:eastAsia="標楷體" w:hAnsi="標楷體"/>
                <w:color w:val="FF0000"/>
                <w:highlight w:val="yellow"/>
              </w:rPr>
              <w:t>0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週「</w:t>
            </w:r>
            <w:r w:rsidR="00E577D7"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照明與生態 捕鯨所謂為何？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」課程融入</w:t>
            </w:r>
            <w:r w:rsidR="001B7AB1"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4</w:t>
            </w:r>
            <w:r w:rsidRPr="00F23D06">
              <w:rPr>
                <w:rFonts w:ascii="標楷體" w:eastAsia="標楷體" w:hAnsi="標楷體" w:hint="eastAsia"/>
                <w:color w:val="FF0000"/>
                <w:highlight w:val="yellow"/>
              </w:rPr>
              <w:t>節課。</w:t>
            </w:r>
          </w:p>
          <w:p w14:paraId="4EA6A827" w14:textId="44583BED" w:rsidR="0010191B" w:rsidRPr="00671135" w:rsidRDefault="0010191B" w:rsidP="00E577D7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 w:hint="eastAsia"/>
                <w:szCs w:val="24"/>
              </w:rPr>
            </w:pPr>
            <w:bookmarkStart w:id="0" w:name="_GoBack"/>
            <w:r w:rsidRPr="00671135">
              <w:rPr>
                <w:rFonts w:ascii="標楷體" w:eastAsia="標楷體" w:hAnsi="標楷體" w:hint="eastAsia"/>
                <w:szCs w:val="24"/>
              </w:rPr>
              <w:t>海洋教育</w:t>
            </w:r>
          </w:p>
          <w:bookmarkEnd w:id="0"/>
          <w:p w14:paraId="33FD5434" w14:textId="51E54716" w:rsidR="00031130" w:rsidRPr="00304315" w:rsidRDefault="00031130" w:rsidP="00FB6DA0">
            <w:pPr>
              <w:snapToGrid w:val="0"/>
              <w:spacing w:line="400" w:lineRule="exact"/>
              <w:ind w:left="0" w:hanging="2"/>
            </w:pPr>
            <w:r w:rsidRPr="00304315">
              <w:rPr>
                <w:rFonts w:ascii="標楷體" w:eastAsia="標楷體" w:hAnsi="標楷體" w:hint="eastAsia"/>
                <w:szCs w:val="24"/>
              </w:rPr>
              <w:t>海J14 探討海洋生物與生態環境之關聯。</w:t>
            </w:r>
          </w:p>
        </w:tc>
      </w:tr>
      <w:tr w:rsidR="00322A3B" w:rsidRPr="00322A3B" w14:paraId="73962827" w14:textId="77777777" w:rsidTr="00EA66E3">
        <w:trPr>
          <w:trHeight w:val="8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031130" w:rsidRPr="00322A3B" w:rsidRDefault="00031130" w:rsidP="0003113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AE10952" w14:textId="77777777" w:rsidR="00031130" w:rsidRPr="00322A3B" w:rsidRDefault="00031130" w:rsidP="00031130">
            <w:pPr>
              <w:pStyle w:val="a5"/>
              <w:numPr>
                <w:ilvl w:val="0"/>
                <w:numId w:val="11"/>
              </w:numPr>
              <w:autoSpaceDN w:val="0"/>
              <w:spacing w:line="400" w:lineRule="exact"/>
              <w:rPr>
                <w:rFonts w:eastAsia="標楷體"/>
              </w:rPr>
            </w:pPr>
            <w:r w:rsidRPr="00322A3B">
              <w:rPr>
                <w:rFonts w:eastAsia="標楷體" w:hint="eastAsia"/>
              </w:rPr>
              <w:t>課堂參與：</w:t>
            </w:r>
            <w:r w:rsidRPr="00322A3B">
              <w:rPr>
                <w:rFonts w:eastAsia="標楷體" w:hint="eastAsia"/>
              </w:rPr>
              <w:t>2</w:t>
            </w:r>
            <w:r w:rsidRPr="00322A3B">
              <w:rPr>
                <w:rFonts w:eastAsia="標楷體"/>
              </w:rPr>
              <w:t>0%</w:t>
            </w:r>
          </w:p>
          <w:p w14:paraId="5B2E24E6" w14:textId="77777777" w:rsidR="00031130" w:rsidRPr="00322A3B" w:rsidRDefault="00031130" w:rsidP="00031130">
            <w:pPr>
              <w:pStyle w:val="a5"/>
              <w:numPr>
                <w:ilvl w:val="0"/>
                <w:numId w:val="11"/>
              </w:numPr>
              <w:autoSpaceDN w:val="0"/>
              <w:spacing w:line="400" w:lineRule="exact"/>
              <w:rPr>
                <w:rFonts w:eastAsia="Times New Roman" w:cs="Times New Roman"/>
              </w:rPr>
            </w:pPr>
            <w:r w:rsidRPr="00322A3B">
              <w:rPr>
                <w:rFonts w:eastAsia="標楷體" w:hint="eastAsia"/>
              </w:rPr>
              <w:t>實驗記錄：</w:t>
            </w:r>
            <w:r w:rsidRPr="00322A3B">
              <w:rPr>
                <w:rFonts w:eastAsia="標楷體" w:hint="eastAsia"/>
              </w:rPr>
              <w:t>3</w:t>
            </w:r>
            <w:r w:rsidRPr="00322A3B">
              <w:rPr>
                <w:rFonts w:eastAsia="標楷體"/>
              </w:rPr>
              <w:t>0%</w:t>
            </w:r>
          </w:p>
          <w:p w14:paraId="7B1F1C86" w14:textId="17455DDA" w:rsidR="00031130" w:rsidRPr="00322A3B" w:rsidRDefault="00031130" w:rsidP="00031130">
            <w:pPr>
              <w:pStyle w:val="a5"/>
              <w:numPr>
                <w:ilvl w:val="0"/>
                <w:numId w:val="11"/>
              </w:numPr>
              <w:autoSpaceDN w:val="0"/>
              <w:spacing w:line="400" w:lineRule="exact"/>
              <w:rPr>
                <w:rFonts w:eastAsia="Times New Roman" w:cs="Times New Roman"/>
              </w:rPr>
            </w:pPr>
            <w:r w:rsidRPr="00322A3B">
              <w:rPr>
                <w:rFonts w:eastAsia="標楷體" w:hint="eastAsia"/>
              </w:rPr>
              <w:t>專題</w:t>
            </w:r>
            <w:r w:rsidRPr="00322A3B">
              <w:rPr>
                <w:rFonts w:eastAsia="標楷體" w:hint="eastAsia"/>
              </w:rPr>
              <w:t>PPT</w:t>
            </w:r>
            <w:r w:rsidRPr="00322A3B">
              <w:rPr>
                <w:rFonts w:eastAsia="標楷體" w:hint="eastAsia"/>
              </w:rPr>
              <w:t>：</w:t>
            </w:r>
            <w:r w:rsidRPr="00322A3B">
              <w:rPr>
                <w:rFonts w:eastAsia="標楷體" w:hint="eastAsia"/>
              </w:rPr>
              <w:t>5</w:t>
            </w:r>
            <w:r w:rsidRPr="00322A3B">
              <w:rPr>
                <w:rFonts w:eastAsia="標楷體"/>
              </w:rPr>
              <w:t>0%</w:t>
            </w:r>
          </w:p>
        </w:tc>
      </w:tr>
      <w:tr w:rsidR="00322A3B" w:rsidRPr="00322A3B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031130" w:rsidRPr="00322A3B" w:rsidRDefault="00031130" w:rsidP="00031130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031130" w:rsidRPr="00322A3B" w:rsidRDefault="00031130" w:rsidP="00031130">
            <w:pPr>
              <w:suppressAutoHyphens/>
              <w:spacing w:line="398" w:lineRule="auto"/>
              <w:ind w:left="0" w:hanging="2"/>
            </w:pPr>
            <w:r w:rsidRPr="00322A3B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F0CE" w14:textId="77777777" w:rsidR="00031130" w:rsidRPr="00322A3B" w:rsidRDefault="00031130" w:rsidP="00031130">
            <w:pPr>
              <w:pStyle w:val="a5"/>
              <w:numPr>
                <w:ilvl w:val="0"/>
                <w:numId w:val="12"/>
              </w:numPr>
              <w:autoSpaceDN w:val="0"/>
              <w:spacing w:line="400" w:lineRule="exact"/>
              <w:rPr>
                <w:rFonts w:eastAsia="標楷體"/>
              </w:rPr>
            </w:pPr>
            <w:r w:rsidRPr="00322A3B">
              <w:rPr>
                <w:rFonts w:eastAsia="標楷體" w:hint="eastAsia"/>
              </w:rPr>
              <w:t>自編教材</w:t>
            </w:r>
          </w:p>
          <w:p w14:paraId="011F7828" w14:textId="77777777" w:rsidR="00031130" w:rsidRPr="00322A3B" w:rsidRDefault="00031130" w:rsidP="00031130">
            <w:pPr>
              <w:pStyle w:val="a5"/>
              <w:numPr>
                <w:ilvl w:val="0"/>
                <w:numId w:val="12"/>
              </w:numPr>
              <w:autoSpaceDN w:val="0"/>
              <w:spacing w:line="400" w:lineRule="exact"/>
              <w:rPr>
                <w:rFonts w:eastAsia="標楷體"/>
              </w:rPr>
            </w:pPr>
            <w:r w:rsidRPr="00322A3B">
              <w:rPr>
                <w:rFonts w:eastAsia="標楷體" w:hint="eastAsia"/>
              </w:rPr>
              <w:t>實驗器材</w:t>
            </w:r>
          </w:p>
          <w:p w14:paraId="3AFCF6DD" w14:textId="50EBCCDF" w:rsidR="00031130" w:rsidRPr="00322A3B" w:rsidRDefault="00031130" w:rsidP="00031130">
            <w:pPr>
              <w:pStyle w:val="a5"/>
              <w:numPr>
                <w:ilvl w:val="0"/>
                <w:numId w:val="12"/>
              </w:numPr>
              <w:autoSpaceDN w:val="0"/>
              <w:spacing w:line="400" w:lineRule="exact"/>
              <w:rPr>
                <w:rFonts w:eastAsia="標楷體"/>
              </w:rPr>
            </w:pPr>
            <w:r w:rsidRPr="00322A3B">
              <w:rPr>
                <w:rFonts w:eastAsia="標楷體" w:hint="eastAsia"/>
              </w:rPr>
              <w:t>學習單</w:t>
            </w:r>
          </w:p>
        </w:tc>
      </w:tr>
      <w:tr w:rsidR="00322A3B" w:rsidRPr="00322A3B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031130" w:rsidRPr="00322A3B" w:rsidRDefault="00031130" w:rsidP="00031130">
            <w:pPr>
              <w:suppressAutoHyphens/>
              <w:spacing w:line="398" w:lineRule="auto"/>
              <w:ind w:left="0" w:hanging="2"/>
            </w:pPr>
            <w:r w:rsidRPr="00322A3B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47771962" w:rsidR="00031130" w:rsidRPr="00322A3B" w:rsidRDefault="00D73248" w:rsidP="0003113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Times New Roman" w:eastAsia="標楷體" w:hAnsi="Times New Roman" w:hint="eastAsia"/>
              </w:rPr>
              <w:t>自編教材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031130" w:rsidRPr="00322A3B" w:rsidRDefault="00031130" w:rsidP="0003113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48E4CE87" w:rsidR="00031130" w:rsidRPr="00322A3B" w:rsidRDefault="00D73248" w:rsidP="0003113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Times New Roman" w:eastAsia="標楷體" w:hAnsi="Times New Roman" w:hint="eastAsia"/>
              </w:rPr>
              <w:t>延平中學自然科教學團隊</w:t>
            </w:r>
          </w:p>
        </w:tc>
      </w:tr>
      <w:tr w:rsidR="00031130" w:rsidRPr="00322A3B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031130" w:rsidRPr="00322A3B" w:rsidRDefault="00031130" w:rsidP="0003113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322A3B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031130" w:rsidRPr="00322A3B" w:rsidRDefault="00031130" w:rsidP="0003113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Pr="00322A3B" w:rsidRDefault="00C87547">
      <w:pPr>
        <w:ind w:left="0" w:hanging="2"/>
      </w:pPr>
    </w:p>
    <w:sectPr w:rsidR="00C87547" w:rsidRPr="00322A3B" w:rsidSect="006B40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15320" w14:textId="77777777" w:rsidR="00C12F05" w:rsidRDefault="00C12F05" w:rsidP="00B05C2E">
      <w:pPr>
        <w:spacing w:line="240" w:lineRule="auto"/>
        <w:ind w:left="0" w:hanging="2"/>
      </w:pPr>
      <w:r>
        <w:separator/>
      </w:r>
    </w:p>
  </w:endnote>
  <w:endnote w:type="continuationSeparator" w:id="0">
    <w:p w14:paraId="60E9C821" w14:textId="77777777" w:rsidR="00C12F05" w:rsidRDefault="00C12F05" w:rsidP="00B05C2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3D501" w14:textId="77777777" w:rsidR="00B05C2E" w:rsidRDefault="00B05C2E">
    <w:pPr>
      <w:pStyle w:val="a9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24EB3" w14:textId="77777777" w:rsidR="00B05C2E" w:rsidRDefault="00B05C2E">
    <w:pPr>
      <w:pStyle w:val="a9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11649" w14:textId="77777777" w:rsidR="00B05C2E" w:rsidRDefault="00B05C2E">
    <w:pPr>
      <w:pStyle w:val="a9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031AE" w14:textId="77777777" w:rsidR="00C12F05" w:rsidRDefault="00C12F05" w:rsidP="00B05C2E">
      <w:pPr>
        <w:spacing w:line="240" w:lineRule="auto"/>
        <w:ind w:left="0" w:hanging="2"/>
      </w:pPr>
      <w:r>
        <w:separator/>
      </w:r>
    </w:p>
  </w:footnote>
  <w:footnote w:type="continuationSeparator" w:id="0">
    <w:p w14:paraId="7548CC82" w14:textId="77777777" w:rsidR="00C12F05" w:rsidRDefault="00C12F05" w:rsidP="00B05C2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9A116" w14:textId="77777777" w:rsidR="00B05C2E" w:rsidRDefault="00B05C2E">
    <w:pPr>
      <w:pStyle w:val="a8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294FB" w14:textId="77777777" w:rsidR="00B05C2E" w:rsidRDefault="00B05C2E">
    <w:pPr>
      <w:pStyle w:val="a8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112A6" w14:textId="77777777" w:rsidR="00B05C2E" w:rsidRDefault="00B05C2E">
    <w:pPr>
      <w:pStyle w:val="a8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97D85"/>
    <w:multiLevelType w:val="hybridMultilevel"/>
    <w:tmpl w:val="80C0AC24"/>
    <w:lvl w:ilvl="0" w:tplc="E4507060">
      <w:start w:val="1"/>
      <w:numFmt w:val="decimal"/>
      <w:lvlText w:val="(%1)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8" w:hanging="480"/>
      </w:pPr>
    </w:lvl>
    <w:lvl w:ilvl="2" w:tplc="0409001B" w:tentative="1">
      <w:start w:val="1"/>
      <w:numFmt w:val="lowerRoman"/>
      <w:lvlText w:val="%3."/>
      <w:lvlJc w:val="right"/>
      <w:pPr>
        <w:ind w:left="1558" w:hanging="480"/>
      </w:pPr>
    </w:lvl>
    <w:lvl w:ilvl="3" w:tplc="0409000F" w:tentative="1">
      <w:start w:val="1"/>
      <w:numFmt w:val="decimal"/>
      <w:lvlText w:val="%4."/>
      <w:lvlJc w:val="left"/>
      <w:pPr>
        <w:ind w:left="2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8" w:hanging="480"/>
      </w:pPr>
    </w:lvl>
    <w:lvl w:ilvl="5" w:tplc="0409001B" w:tentative="1">
      <w:start w:val="1"/>
      <w:numFmt w:val="lowerRoman"/>
      <w:lvlText w:val="%6."/>
      <w:lvlJc w:val="right"/>
      <w:pPr>
        <w:ind w:left="2998" w:hanging="480"/>
      </w:pPr>
    </w:lvl>
    <w:lvl w:ilvl="6" w:tplc="0409000F" w:tentative="1">
      <w:start w:val="1"/>
      <w:numFmt w:val="decimal"/>
      <w:lvlText w:val="%7."/>
      <w:lvlJc w:val="left"/>
      <w:pPr>
        <w:ind w:left="3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8" w:hanging="480"/>
      </w:pPr>
    </w:lvl>
    <w:lvl w:ilvl="8" w:tplc="0409001B" w:tentative="1">
      <w:start w:val="1"/>
      <w:numFmt w:val="lowerRoman"/>
      <w:lvlText w:val="%9."/>
      <w:lvlJc w:val="right"/>
      <w:pPr>
        <w:ind w:left="4438" w:hanging="480"/>
      </w:pPr>
    </w:lvl>
  </w:abstractNum>
  <w:abstractNum w:abstractNumId="1" w15:restartNumberingAfterBreak="0">
    <w:nsid w:val="103A2650"/>
    <w:multiLevelType w:val="hybridMultilevel"/>
    <w:tmpl w:val="33C20248"/>
    <w:lvl w:ilvl="0" w:tplc="9B6AC1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5B4719"/>
    <w:multiLevelType w:val="multilevel"/>
    <w:tmpl w:val="83CA666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3" w15:restartNumberingAfterBreak="0">
    <w:nsid w:val="18F64BE4"/>
    <w:multiLevelType w:val="hybridMultilevel"/>
    <w:tmpl w:val="4B3A5306"/>
    <w:lvl w:ilvl="0" w:tplc="BA7CCC1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4" w15:restartNumberingAfterBreak="0">
    <w:nsid w:val="197C6D58"/>
    <w:multiLevelType w:val="hybridMultilevel"/>
    <w:tmpl w:val="0F98A47E"/>
    <w:lvl w:ilvl="0" w:tplc="B252656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5" w15:restartNumberingAfterBreak="0">
    <w:nsid w:val="1A7959C8"/>
    <w:multiLevelType w:val="hybridMultilevel"/>
    <w:tmpl w:val="1D383298"/>
    <w:lvl w:ilvl="0" w:tplc="4A6228D6">
      <w:start w:val="1"/>
      <w:numFmt w:val="decimal"/>
      <w:lvlText w:val="(%1)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8" w:hanging="480"/>
      </w:pPr>
    </w:lvl>
    <w:lvl w:ilvl="2" w:tplc="0409001B" w:tentative="1">
      <w:start w:val="1"/>
      <w:numFmt w:val="lowerRoman"/>
      <w:lvlText w:val="%3."/>
      <w:lvlJc w:val="right"/>
      <w:pPr>
        <w:ind w:left="1558" w:hanging="480"/>
      </w:pPr>
    </w:lvl>
    <w:lvl w:ilvl="3" w:tplc="0409000F" w:tentative="1">
      <w:start w:val="1"/>
      <w:numFmt w:val="decimal"/>
      <w:lvlText w:val="%4."/>
      <w:lvlJc w:val="left"/>
      <w:pPr>
        <w:ind w:left="2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8" w:hanging="480"/>
      </w:pPr>
    </w:lvl>
    <w:lvl w:ilvl="5" w:tplc="0409001B" w:tentative="1">
      <w:start w:val="1"/>
      <w:numFmt w:val="lowerRoman"/>
      <w:lvlText w:val="%6."/>
      <w:lvlJc w:val="right"/>
      <w:pPr>
        <w:ind w:left="2998" w:hanging="480"/>
      </w:pPr>
    </w:lvl>
    <w:lvl w:ilvl="6" w:tplc="0409000F" w:tentative="1">
      <w:start w:val="1"/>
      <w:numFmt w:val="decimal"/>
      <w:lvlText w:val="%7."/>
      <w:lvlJc w:val="left"/>
      <w:pPr>
        <w:ind w:left="3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8" w:hanging="480"/>
      </w:pPr>
    </w:lvl>
    <w:lvl w:ilvl="8" w:tplc="0409001B" w:tentative="1">
      <w:start w:val="1"/>
      <w:numFmt w:val="lowerRoman"/>
      <w:lvlText w:val="%9."/>
      <w:lvlJc w:val="right"/>
      <w:pPr>
        <w:ind w:left="4438" w:hanging="480"/>
      </w:pPr>
    </w:lvl>
  </w:abstractNum>
  <w:abstractNum w:abstractNumId="6" w15:restartNumberingAfterBreak="0">
    <w:nsid w:val="21520EA5"/>
    <w:multiLevelType w:val="hybridMultilevel"/>
    <w:tmpl w:val="B9B633FC"/>
    <w:lvl w:ilvl="0" w:tplc="6D7C981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7" w15:restartNumberingAfterBreak="0">
    <w:nsid w:val="32D42554"/>
    <w:multiLevelType w:val="hybridMultilevel"/>
    <w:tmpl w:val="62247F46"/>
    <w:lvl w:ilvl="0" w:tplc="FE86E220">
      <w:start w:val="1"/>
      <w:numFmt w:val="decimal"/>
      <w:lvlText w:val="(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8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0E51C9F"/>
    <w:multiLevelType w:val="hybridMultilevel"/>
    <w:tmpl w:val="65B67978"/>
    <w:lvl w:ilvl="0" w:tplc="133E7B66">
      <w:start w:val="1"/>
      <w:numFmt w:val="decimal"/>
      <w:lvlText w:val="(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0" w15:restartNumberingAfterBreak="0">
    <w:nsid w:val="5242629D"/>
    <w:multiLevelType w:val="hybridMultilevel"/>
    <w:tmpl w:val="56B6D5E6"/>
    <w:lvl w:ilvl="0" w:tplc="38A462B0">
      <w:start w:val="1"/>
      <w:numFmt w:val="decimal"/>
      <w:lvlText w:val="(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1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37A3697"/>
    <w:multiLevelType w:val="hybridMultilevel"/>
    <w:tmpl w:val="E376A434"/>
    <w:lvl w:ilvl="0" w:tplc="B452653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 w15:restartNumberingAfterBreak="0">
    <w:nsid w:val="575B1157"/>
    <w:multiLevelType w:val="hybridMultilevel"/>
    <w:tmpl w:val="793EC424"/>
    <w:lvl w:ilvl="0" w:tplc="DD9E8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4" w15:restartNumberingAfterBreak="0">
    <w:nsid w:val="57C03066"/>
    <w:multiLevelType w:val="hybridMultilevel"/>
    <w:tmpl w:val="42A642DC"/>
    <w:lvl w:ilvl="0" w:tplc="C7E2E3E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5" w15:restartNumberingAfterBreak="0">
    <w:nsid w:val="61BB0799"/>
    <w:multiLevelType w:val="hybridMultilevel"/>
    <w:tmpl w:val="C2909F04"/>
    <w:lvl w:ilvl="0" w:tplc="AD0AEA58">
      <w:start w:val="1"/>
      <w:numFmt w:val="decimal"/>
      <w:lvlText w:val="（%1）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6" w15:restartNumberingAfterBreak="0">
    <w:nsid w:val="626174DB"/>
    <w:multiLevelType w:val="hybridMultilevel"/>
    <w:tmpl w:val="945E65EC"/>
    <w:lvl w:ilvl="0" w:tplc="A91E4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68221B7E"/>
    <w:multiLevelType w:val="hybridMultilevel"/>
    <w:tmpl w:val="544A0E72"/>
    <w:lvl w:ilvl="0" w:tplc="F1D4EFB4">
      <w:start w:val="1"/>
      <w:numFmt w:val="decimal"/>
      <w:lvlText w:val="(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9" w15:restartNumberingAfterBreak="0">
    <w:nsid w:val="6A3A7DCD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7B06791"/>
    <w:multiLevelType w:val="hybridMultilevel"/>
    <w:tmpl w:val="38708B58"/>
    <w:lvl w:ilvl="0" w:tplc="AC3CF3CA">
      <w:start w:val="1"/>
      <w:numFmt w:val="decimal"/>
      <w:lvlText w:val="(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7"/>
  </w:num>
  <w:num w:numId="5">
    <w:abstractNumId w:val="4"/>
  </w:num>
  <w:num w:numId="6">
    <w:abstractNumId w:val="12"/>
  </w:num>
  <w:num w:numId="7">
    <w:abstractNumId w:val="3"/>
  </w:num>
  <w:num w:numId="8">
    <w:abstractNumId w:val="14"/>
  </w:num>
  <w:num w:numId="9">
    <w:abstractNumId w:val="13"/>
  </w:num>
  <w:num w:numId="10">
    <w:abstractNumId w:val="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6"/>
  </w:num>
  <w:num w:numId="15">
    <w:abstractNumId w:val="15"/>
  </w:num>
  <w:num w:numId="16">
    <w:abstractNumId w:val="9"/>
  </w:num>
  <w:num w:numId="17">
    <w:abstractNumId w:val="18"/>
  </w:num>
  <w:num w:numId="18">
    <w:abstractNumId w:val="20"/>
  </w:num>
  <w:num w:numId="19">
    <w:abstractNumId w:val="10"/>
  </w:num>
  <w:num w:numId="20">
    <w:abstractNumId w:val="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010620"/>
    <w:rsid w:val="00031130"/>
    <w:rsid w:val="00075AA0"/>
    <w:rsid w:val="00087165"/>
    <w:rsid w:val="000A3D5D"/>
    <w:rsid w:val="0010191B"/>
    <w:rsid w:val="001421B7"/>
    <w:rsid w:val="00151D4E"/>
    <w:rsid w:val="00152DD1"/>
    <w:rsid w:val="001B6225"/>
    <w:rsid w:val="001B7AB1"/>
    <w:rsid w:val="00205E3B"/>
    <w:rsid w:val="002148FF"/>
    <w:rsid w:val="00260F0A"/>
    <w:rsid w:val="00281296"/>
    <w:rsid w:val="00296D46"/>
    <w:rsid w:val="002B28AD"/>
    <w:rsid w:val="002B773D"/>
    <w:rsid w:val="002D39A7"/>
    <w:rsid w:val="002E466B"/>
    <w:rsid w:val="00304315"/>
    <w:rsid w:val="00322A3B"/>
    <w:rsid w:val="003624CE"/>
    <w:rsid w:val="003650A8"/>
    <w:rsid w:val="00372DA1"/>
    <w:rsid w:val="0038001D"/>
    <w:rsid w:val="0038366F"/>
    <w:rsid w:val="003B177B"/>
    <w:rsid w:val="003F066C"/>
    <w:rsid w:val="003F6121"/>
    <w:rsid w:val="00424B2F"/>
    <w:rsid w:val="0049222C"/>
    <w:rsid w:val="0049519D"/>
    <w:rsid w:val="004D194F"/>
    <w:rsid w:val="004E723A"/>
    <w:rsid w:val="005256A8"/>
    <w:rsid w:val="0058417F"/>
    <w:rsid w:val="005A24F9"/>
    <w:rsid w:val="005B579A"/>
    <w:rsid w:val="005C7D17"/>
    <w:rsid w:val="006228CC"/>
    <w:rsid w:val="00671135"/>
    <w:rsid w:val="006A791C"/>
    <w:rsid w:val="006B4039"/>
    <w:rsid w:val="00710C21"/>
    <w:rsid w:val="0074413B"/>
    <w:rsid w:val="00787A36"/>
    <w:rsid w:val="00795A4A"/>
    <w:rsid w:val="007C6743"/>
    <w:rsid w:val="007D4665"/>
    <w:rsid w:val="008127ED"/>
    <w:rsid w:val="0082209D"/>
    <w:rsid w:val="00822979"/>
    <w:rsid w:val="00894B9E"/>
    <w:rsid w:val="008B6AD6"/>
    <w:rsid w:val="008C14DE"/>
    <w:rsid w:val="008D30EA"/>
    <w:rsid w:val="0090790F"/>
    <w:rsid w:val="009113A2"/>
    <w:rsid w:val="0093074D"/>
    <w:rsid w:val="009D23BF"/>
    <w:rsid w:val="00A13A01"/>
    <w:rsid w:val="00A4475D"/>
    <w:rsid w:val="00A62247"/>
    <w:rsid w:val="00A62C22"/>
    <w:rsid w:val="00AC29A1"/>
    <w:rsid w:val="00AF00B5"/>
    <w:rsid w:val="00B01FED"/>
    <w:rsid w:val="00B04FC1"/>
    <w:rsid w:val="00B05C2E"/>
    <w:rsid w:val="00B16366"/>
    <w:rsid w:val="00B5122A"/>
    <w:rsid w:val="00B917A5"/>
    <w:rsid w:val="00BD22B8"/>
    <w:rsid w:val="00BF4AB1"/>
    <w:rsid w:val="00C12F05"/>
    <w:rsid w:val="00C631CB"/>
    <w:rsid w:val="00C87547"/>
    <w:rsid w:val="00C87E7C"/>
    <w:rsid w:val="00CA55AC"/>
    <w:rsid w:val="00CA78EE"/>
    <w:rsid w:val="00CC2CC2"/>
    <w:rsid w:val="00CE60A8"/>
    <w:rsid w:val="00CF47ED"/>
    <w:rsid w:val="00D608C5"/>
    <w:rsid w:val="00D64E09"/>
    <w:rsid w:val="00D73248"/>
    <w:rsid w:val="00DA1978"/>
    <w:rsid w:val="00DD5189"/>
    <w:rsid w:val="00E53618"/>
    <w:rsid w:val="00E577D7"/>
    <w:rsid w:val="00E813CC"/>
    <w:rsid w:val="00E905D1"/>
    <w:rsid w:val="00EE0071"/>
    <w:rsid w:val="00F02806"/>
    <w:rsid w:val="00F23D06"/>
    <w:rsid w:val="00F32C72"/>
    <w:rsid w:val="00F51C2C"/>
    <w:rsid w:val="00F55C2E"/>
    <w:rsid w:val="00F90868"/>
    <w:rsid w:val="00FB6DA0"/>
    <w:rsid w:val="00FE2DE8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paragraph" w:styleId="10">
    <w:name w:val="heading 1"/>
    <w:basedOn w:val="a0"/>
    <w:next w:val="a0"/>
    <w:link w:val="11"/>
    <w:uiPriority w:val="9"/>
    <w:qFormat/>
    <w:rsid w:val="003650A8"/>
    <w:pPr>
      <w:keepNext/>
      <w:suppressAutoHyphens/>
      <w:autoSpaceDN/>
      <w:spacing w:before="180" w:after="180" w:line="720" w:lineRule="auto"/>
      <w:ind w:leftChars="0" w:left="0" w:firstLineChars="0" w:firstLine="0"/>
      <w:textDirection w:val="lrTb"/>
      <w:textAlignment w:val="auto"/>
    </w:pPr>
    <w:rPr>
      <w:rFonts w:ascii="Cambria" w:hAnsi="Cambria"/>
      <w:b/>
      <w:bCs/>
      <w:position w:val="0"/>
      <w:sz w:val="52"/>
      <w:szCs w:val="5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List Paragraph"/>
    <w:basedOn w:val="a0"/>
    <w:uiPriority w:val="34"/>
    <w:qFormat/>
    <w:rsid w:val="00087165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customStyle="1" w:styleId="a">
    <w:name w:val="處室工作報告"/>
    <w:basedOn w:val="a0"/>
    <w:rsid w:val="003650A8"/>
    <w:pPr>
      <w:numPr>
        <w:numId w:val="3"/>
      </w:numPr>
      <w:suppressAutoHyphens/>
      <w:autoSpaceDN/>
      <w:spacing w:line="360" w:lineRule="exact"/>
      <w:ind w:leftChars="0" w:left="0" w:firstLineChars="0" w:firstLine="0"/>
      <w:textDirection w:val="lrTb"/>
      <w:textAlignment w:val="auto"/>
      <w:outlineLvl w:val="9"/>
    </w:pPr>
    <w:rPr>
      <w:rFonts w:ascii="Times New Roman" w:eastAsia="標楷體" w:hAnsi="Times New Roman"/>
      <w:bCs/>
      <w:position w:val="0"/>
      <w:sz w:val="26"/>
      <w:szCs w:val="20"/>
    </w:rPr>
  </w:style>
  <w:style w:type="character" w:customStyle="1" w:styleId="11">
    <w:name w:val="標題 1 字元"/>
    <w:basedOn w:val="a1"/>
    <w:link w:val="10"/>
    <w:uiPriority w:val="9"/>
    <w:rsid w:val="003650A8"/>
    <w:rPr>
      <w:rFonts w:ascii="Cambria" w:hAnsi="Cambria" w:cs="Calibri"/>
      <w:b/>
      <w:bCs/>
      <w:kern w:val="3"/>
      <w:sz w:val="52"/>
      <w:szCs w:val="52"/>
    </w:rPr>
  </w:style>
  <w:style w:type="character" w:customStyle="1" w:styleId="a6">
    <w:name w:val="頁首 字元"/>
    <w:rsid w:val="00F55C2E"/>
    <w:rPr>
      <w:kern w:val="3"/>
    </w:rPr>
  </w:style>
  <w:style w:type="numbering" w:customStyle="1" w:styleId="1">
    <w:name w:val="樣式1"/>
    <w:basedOn w:val="a3"/>
    <w:rsid w:val="00F55C2E"/>
    <w:pPr>
      <w:numPr>
        <w:numId w:val="13"/>
      </w:numPr>
    </w:pPr>
  </w:style>
  <w:style w:type="character" w:styleId="a7">
    <w:name w:val="FollowedHyperlink"/>
    <w:basedOn w:val="a1"/>
    <w:uiPriority w:val="99"/>
    <w:semiHidden/>
    <w:unhideWhenUsed/>
    <w:rsid w:val="00B05C2E"/>
    <w:rPr>
      <w:color w:val="954F72" w:themeColor="followedHyperlink"/>
      <w:u w:val="single"/>
    </w:rPr>
  </w:style>
  <w:style w:type="paragraph" w:styleId="a8">
    <w:name w:val="header"/>
    <w:basedOn w:val="a0"/>
    <w:link w:val="12"/>
    <w:uiPriority w:val="99"/>
    <w:unhideWhenUsed/>
    <w:rsid w:val="00B05C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2">
    <w:name w:val="頁首 字元1"/>
    <w:basedOn w:val="a1"/>
    <w:link w:val="a8"/>
    <w:uiPriority w:val="99"/>
    <w:rsid w:val="00B05C2E"/>
    <w:rPr>
      <w:rFonts w:ascii="Calibri" w:hAnsi="Calibri" w:cs="Calibri"/>
      <w:kern w:val="3"/>
      <w:position w:val="-1"/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B05C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B05C2E"/>
    <w:rPr>
      <w:rFonts w:ascii="Calibri" w:hAnsi="Calibri" w:cs="Calibri"/>
      <w:kern w:val="3"/>
      <w:position w:val="-1"/>
      <w:sz w:val="20"/>
      <w:szCs w:val="20"/>
    </w:rPr>
  </w:style>
  <w:style w:type="character" w:styleId="ab">
    <w:name w:val="Unresolved Mention"/>
    <w:basedOn w:val="a1"/>
    <w:uiPriority w:val="99"/>
    <w:semiHidden/>
    <w:unhideWhenUsed/>
    <w:rsid w:val="003B1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bit.ly/2I2ldI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92</cp:revision>
  <cp:lastPrinted>2025-03-02T02:33:00Z</cp:lastPrinted>
  <dcterms:created xsi:type="dcterms:W3CDTF">2023-02-08T01:33:00Z</dcterms:created>
  <dcterms:modified xsi:type="dcterms:W3CDTF">2025-06-05T06:39:00Z</dcterms:modified>
</cp:coreProperties>
</file>