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A1748D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Default="00A1748D" w:rsidP="00A1748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□藝術(□音樂□視覺藝術□表演藝術)■綜合活動(□家政■童軍□輔導)□科技(□資訊科技□生活科技)</w:t>
            </w:r>
          </w:p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A1748D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Default="00A1748D" w:rsidP="00A1748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1748D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Default="00A1748D" w:rsidP="00A1748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1748D" w:rsidRDefault="00A1748D" w:rsidP="00A1748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Default="00A1748D" w:rsidP="00A1748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Default="00A1748D" w:rsidP="00A1748D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A1748D" w:rsidTr="00AD598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Default="00A1748D" w:rsidP="00A1748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A1748D" w:rsidRDefault="00A1748D" w:rsidP="00A1748D">
            <w:pPr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A1748D" w:rsidRDefault="00A1748D" w:rsidP="00A1748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綜-J-C1 探索人與環境的關係，規劃、執行服務學習和戶外學習活動，落實公民關懷並反思環境永續的行動價值。</w:t>
            </w:r>
          </w:p>
          <w:p w:rsidR="00A1748D" w:rsidRDefault="00A1748D" w:rsidP="00A1748D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A1748D" w:rsidTr="00AD598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Default="00A1748D" w:rsidP="00A174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1748D" w:rsidRDefault="00A1748D" w:rsidP="00A1748D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童軍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1.促進自我發展：透過活動的體驗、省思與實踐，探索自我潛能與發展自我價值，增進自我管理知能與強化自律負責，尊重自己與他人生命進而體會生命的價值。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2.落實生活經營：透過活動的體驗、省思與練習，實踐個人生活所需的技能並作有效管理，覺察生活中的變化以創新適應，探究、運用與開發各項資源。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3.實踐社會參與：透過各項團體活動的參與體驗、省思與實踐，善用人際溝通技巧，服務社會並關懷人群，尊重不同族群並積極參與多元文化。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4.保護自我與環境：透過活動的體驗、省思與實踐，辨識生活中的危險情境，學習自我保護與解決問題的策略，增進野外生活技能並與大自然和諧相處，保護或改善環境以促進環境的永續發展。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5.本課程依據核心素養與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領域課綱學習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表現、學習內容進行設計，結合重大議題，並適時融入新興概念與社會時事，以培養面對未來的基本能力。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6.本課程設計融合各種體驗活動，引導學生透過活動的進行，培養及強化學生實踐之能力，並運用於生活當中。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7.本教材設計「我的小組名單」與「我的備忘錄」等內容，以提供學生記錄分工責任及備忘記事。</w:t>
            </w:r>
          </w:p>
          <w:p w:rsidR="00A1748D" w:rsidRDefault="00A1748D" w:rsidP="00A1748D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8.本綜合活動課本配合課程設計，於各主題後提供評量活動，引導學生於主題學習後檢核個人學習概況，作為教師評量與學生自評之參考。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1748D" w:rsidTr="00C0678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攜手童行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童Aa-IV-1 童軍諾言、規律、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銘言的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品德實踐與團隊目標的達成。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溝通合作與和諧人際關係人權教育</w:t>
            </w:r>
            <w:r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攜手童行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ind w:rightChars="-45" w:right="-108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童Aa-IV-1 童軍諾言、規律、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銘言的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品德實踐與團隊目標的達成。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溝通合作與和諧人際關係人權教育</w:t>
            </w:r>
            <w:r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攜手童行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2b-IV-1 參與各項團體活動，與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他人有效溝通與合作，並負責完成分內工作。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童Aa-IV-1 童軍諾言、規律、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銘言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品德實踐與團隊目標的達成。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【品德教育】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品J1 溝通合作與和諧人際關係人權教育</w:t>
            </w:r>
            <w:r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可結合本單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攜手童行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童Aa-IV-1 童軍諾言、規律、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銘言的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品德實踐與團隊目標的達成。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溝通合作與和諧人際關係人權教育。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攜手童行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童Aa-IV-1 童軍諾言、規律、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銘言的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品德實踐與團隊目標的達成。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溝通合作與和諧人際關係人權教育。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攜手童行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童Aa-IV-1 童軍諾言、規律、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銘言的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品德實踐與團隊目標的達成。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溝通合作與和諧人際關係人權教育。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單元二遇見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Scout(第一次段考)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童Ab-IV-1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國內童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軍與青少年活動的認識及參與，以增進生活能力。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輔童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單元二遇見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Scout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童Ab-IV-1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國內童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軍與青少年活動的認識及參與，以增進生活能力。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輔童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當我們童在一起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單元二遇見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‧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Scout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2b-IV-1 參與各項團體活動，與他人有效溝通與合作，並負責完成分內工作。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童Ab-IV-1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國內童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軍與青少年活動的認識及參與，以增進生活能力。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童Aa-IV-2 小隊制度的分工、團隊合作與團體動力的提升。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Cs w:val="20"/>
              </w:rPr>
              <w:t>輔童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Aa-IV-3 童軍禮節與團隊規範的建立及執行。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Dc-IV-2 團體溝通、互動與工作效能的提升。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地圖搜查線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3c-IV-2 展現多元社會生活中所應具備的能力。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童Ca-IV-1 戶外觀察、追蹤、推理基本能力的培養與運用。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地圖搜查線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3c-IV-2 展現多元社會生活中所應具備的能力。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童Ca-IV-1 戶外觀察、追蹤、推理基本能力的培養與運用。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地圖搜查線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3c-IV-2 展現多元社會生活中所應具備的能力。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童Ca-IV-1 戶外觀察、追蹤、推理基本能力的培養與運用。</w:t>
            </w:r>
          </w:p>
          <w:p w:rsidR="00A1748D" w:rsidRDefault="00A1748D" w:rsidP="00A1748D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</w:t>
            </w: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</w:rPr>
              <w:t>單</w:t>
            </w: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元二美好的校園時代</w:t>
            </w:r>
            <w:r>
              <w:rPr>
                <w:rFonts w:ascii="標楷體" w:eastAsia="標楷體" w:hAnsi="標楷體" w:hint="eastAsia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輔Db-IV- 1生活議題的問題解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家政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</w:rPr>
              <w:t>單</w:t>
            </w: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輔導</w:t>
            </w:r>
          </w:p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輔導</w:t>
            </w:r>
          </w:p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家政</w:t>
            </w:r>
          </w:p>
        </w:tc>
      </w:tr>
      <w:tr w:rsidR="00A1748D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單元二美好的校園時代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3C614D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主題二吾愛吾校</w:t>
            </w:r>
          </w:p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單元二美好的校園時代</w:t>
            </w:r>
            <w:r>
              <w:rPr>
                <w:rFonts w:ascii="標楷體" w:eastAsia="標楷體" w:hAnsi="標楷體" w:hint="eastAsia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3a-IV-1 覺察人為或自然環境的危險情境，評估並運用最佳處理策略，以保護自己或他人。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童Ca-IV-2 地圖判讀、旅行裝備使用及安全知能的培養。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安J4 探討日常生活發生事故的影響因素。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防J7 繪製校園的防災地圖並參與校園防災演練。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防J9 了解校園及住家內各項避難器具的正確使用方式。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：點燃服務之光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：點燃服務之光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可結合本單元探索各科的學習方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：點燃服務之光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單元二：有愛世界(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：LOVE服務</w:t>
            </w:r>
          </w:p>
          <w:p w:rsidR="00A1748D" w:rsidRDefault="00A1748D" w:rsidP="00A1748D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單元二：有愛世界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3b-IV-1 落實社會服務的關懷行動，以深化服務情懷。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童Ba-IV-1 服務學習的意義、價值與信念的理解及落實。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童Bb-IV-1 多元族群服務需求的評估。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童Bb-IV-2 服務活動方案的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畫與執行。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童Bb-IV-3 服務活動的反思與多元能力的展現。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人J6 正視社會中的各種歧視，並採取行動來關懷與保護弱勢。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品EJU1 尊重生命。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品EJU8 關懷行善。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品EJU9 公平正義。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之途徑。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法J1 探討平等。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法J2 避免歧視。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：結繩達人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2d-IV-1 運用創新能力，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畫合宜的活動，豐富個人及家庭生活。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生J13 美感經驗的發現。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：結繩達人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2d-IV-1 運用創新能力，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畫合宜的活動，豐富個人及家庭生活。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MS Gothic" w:eastAsia="MS Gothic" w:hAnsi="MS Gothic" w:cs="MS Gothic" w:hint="eastAsia"/>
                <w:b/>
                <w:bCs/>
                <w:kern w:val="0"/>
                <w:szCs w:val="20"/>
              </w:rPr>
              <w:t> 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生J13 美感經驗的發現。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：結繩達人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2d-IV-1 運用創新能力，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畫合宜的活動，豐富個人及家庭生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活。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童Cb-IV-1 露營知識與技能的學習，以提升野外生存能力。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家Cc-IV-2 生活用品的創意設計與製作，以及個人興趣與能力的覺察。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lastRenderedPageBreak/>
              <w:t>【家庭教育】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lastRenderedPageBreak/>
              <w:t>【閱讀素養教育】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MS Gothic" w:eastAsia="MS Gothic" w:hAnsi="MS Gothic" w:cs="MS Gothic" w:hint="eastAsia"/>
                <w:b/>
                <w:bCs/>
                <w:kern w:val="0"/>
                <w:szCs w:val="20"/>
              </w:rPr>
              <w:t> 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生J13 美感經驗的發現。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可結合本單元探索各科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：結繩達人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2d-IV-1 運用創新能力，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畫合宜的活動，豐富個人及家庭生活。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生J13 美感經驗的發現。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：結繩達人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2d-IV-1 運用創新能力，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畫合宜的活動，豐富個人及家庭生活。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MS Gothic" w:eastAsia="MS Gothic" w:hAnsi="MS Gothic" w:cs="MS Gothic" w:hint="eastAsia"/>
                <w:b/>
                <w:bCs/>
                <w:kern w:val="0"/>
                <w:szCs w:val="20"/>
              </w:rPr>
              <w:t> 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生J13 美感經驗的發現。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：結繩達人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2d-IV-1 運用創新能力，</w:t>
            </w:r>
            <w:proofErr w:type="gramStart"/>
            <w:r>
              <w:rPr>
                <w:rFonts w:ascii="標楷體" w:eastAsia="標楷體" w:hAnsi="標楷體" w:hint="eastAsia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kern w:val="0"/>
                <w:szCs w:val="20"/>
              </w:rPr>
              <w:t>畫合宜的活動，豐富個人及家庭生活。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【家庭教育】</w:t>
            </w:r>
          </w:p>
          <w:p w:rsidR="00A1748D" w:rsidRDefault="00A1748D" w:rsidP="00A1748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家J4 對家人愛與關懷的表達。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【閱讀素養教育】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kern w:val="0"/>
                <w:szCs w:val="20"/>
              </w:rPr>
              <w:t>【生命教育】</w:t>
            </w:r>
            <w:r>
              <w:rPr>
                <w:rFonts w:ascii="MS Gothic" w:eastAsia="MS Gothic" w:hAnsi="MS Gothic" w:cs="MS Gothic" w:hint="eastAsia"/>
                <w:kern w:val="0"/>
                <w:szCs w:val="20"/>
              </w:rPr>
              <w:t> </w:t>
            </w:r>
          </w:p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生J13 美感經驗的發現。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1748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748D" w:rsidRPr="00011F91" w:rsidRDefault="00A1748D" w:rsidP="00A174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748D" w:rsidRPr="00451F5E" w:rsidRDefault="00A1748D" w:rsidP="00A1748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單元二：火焰力士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實作評量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活動參與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高層次紙筆評量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戶J4 在團隊活動中，養成相互合作與互動的良好態度與技能。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【安全教育】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安J3 了解日常生活容易發生事故的原因。</w:t>
            </w:r>
          </w:p>
          <w:p w:rsidR="00A1748D" w:rsidRDefault="00A1748D" w:rsidP="00A1748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安J4 探討日常生活發生事故的影響因素。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48D" w:rsidRDefault="00A1748D" w:rsidP="00A1748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lastRenderedPageBreak/>
              <w:t>可結合本單元探索各科的學習方法。</w:t>
            </w:r>
          </w:p>
        </w:tc>
      </w:tr>
      <w:tr w:rsidR="00FC56A6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56A6" w:rsidRPr="00011F91" w:rsidRDefault="00FC56A6" w:rsidP="00FC5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6A6" w:rsidRPr="00451F5E" w:rsidRDefault="00FC56A6" w:rsidP="00FC56A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A6" w:rsidRDefault="00FC56A6" w:rsidP="00FC56A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主題四：結「火」「童」行</w:t>
            </w:r>
          </w:p>
          <w:p w:rsidR="00FC56A6" w:rsidRDefault="00FC56A6" w:rsidP="00FC56A6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單元二：火焰力士</w:t>
            </w:r>
            <w:r>
              <w:rPr>
                <w:rFonts w:ascii="標楷體" w:eastAsia="標楷體" w:hAnsi="標楷體" w:hint="eastAsia"/>
                <w:bCs/>
              </w:rPr>
              <w:t>第三次段考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A6" w:rsidRDefault="00FC56A6" w:rsidP="00FC56A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3a-IV-2 具備野外生活技能，提升野外生存能力，並與環境做合宜的互動。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A6" w:rsidRDefault="00FC56A6" w:rsidP="00FC56A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童Cb-IV-1 露營知識與技能的學習，以提升野外生存能力。</w:t>
            </w:r>
          </w:p>
          <w:p w:rsidR="00FC56A6" w:rsidRDefault="00FC56A6" w:rsidP="00FC56A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童Da-IV-1 露營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活動中永續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環保的探究、執行與省思。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A6" w:rsidRDefault="00FC56A6" w:rsidP="00FC56A6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A6" w:rsidRDefault="00FC56A6" w:rsidP="00FC56A6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6A6" w:rsidRDefault="00FC56A6" w:rsidP="00FC56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FC56A6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56A6" w:rsidRDefault="00FC56A6" w:rsidP="00FC56A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FC56A6" w:rsidRDefault="00FC56A6" w:rsidP="00FC56A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6A6" w:rsidRPr="00A1748D" w:rsidRDefault="00FC56A6" w:rsidP="00FC56A6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課本、教師手冊、校園平面圖、表演活動場域、相關物品、器材準備。</w:t>
            </w:r>
          </w:p>
        </w:tc>
      </w:tr>
      <w:tr w:rsidR="00FC56A6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56A6" w:rsidRDefault="00FC56A6" w:rsidP="00FC56A6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6A6" w:rsidRDefault="00FC56A6" w:rsidP="00FC56A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048" w:rsidRDefault="002D5048">
      <w:r>
        <w:separator/>
      </w:r>
    </w:p>
  </w:endnote>
  <w:endnote w:type="continuationSeparator" w:id="0">
    <w:p w:rsidR="002D5048" w:rsidRDefault="002D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048" w:rsidRDefault="002D5048">
      <w:r>
        <w:separator/>
      </w:r>
    </w:p>
  </w:footnote>
  <w:footnote w:type="continuationSeparator" w:id="0">
    <w:p w:rsidR="002D5048" w:rsidRDefault="002D5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2D5048"/>
    <w:rsid w:val="00306176"/>
    <w:rsid w:val="00371508"/>
    <w:rsid w:val="00475C87"/>
    <w:rsid w:val="004A6F4B"/>
    <w:rsid w:val="004D1621"/>
    <w:rsid w:val="00503C8B"/>
    <w:rsid w:val="00506A8A"/>
    <w:rsid w:val="0054206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1748D"/>
    <w:rsid w:val="00A35DE2"/>
    <w:rsid w:val="00B80504"/>
    <w:rsid w:val="00D03C1F"/>
    <w:rsid w:val="00D96B70"/>
    <w:rsid w:val="00DD7419"/>
    <w:rsid w:val="00DF7057"/>
    <w:rsid w:val="00E200E7"/>
    <w:rsid w:val="00EC24EA"/>
    <w:rsid w:val="00ED6830"/>
    <w:rsid w:val="00F52F50"/>
    <w:rsid w:val="00F631AA"/>
    <w:rsid w:val="00F94EB4"/>
    <w:rsid w:val="00FC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2068</Words>
  <Characters>11791</Characters>
  <Application>Microsoft Office Word</Application>
  <DocSecurity>0</DocSecurity>
  <Lines>98</Lines>
  <Paragraphs>27</Paragraphs>
  <ScaleCrop>false</ScaleCrop>
  <Company/>
  <LinksUpToDate>false</LinksUpToDate>
  <CharactersWithSpaces>13832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2022-06-16T09:08:00Z</dcterms:modified>
</cp:coreProperties>
</file>