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E8A" w:rsidRDefault="007F0E8A" w:rsidP="007F0E8A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A77959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</w:t>
            </w:r>
            <w:r w:rsidR="00A7795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A77959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4546F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A77959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7F0E8A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F0E8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A77959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9D7A95" w:rsidRDefault="0064546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64546F" w:rsidRPr="0064546F" w:rsidRDefault="006454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9D7A95" w:rsidRDefault="006454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探索人與環境的關係，規劃、執行服務學習和戶外學習活動，落實公民關懷並反思環境永續的行動價值。</w:t>
            </w:r>
          </w:p>
          <w:p w:rsidR="009D7A95" w:rsidRDefault="006454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3F5D61" w:rsidRPr="003F5D61" w:rsidTr="00A77959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0A4361" w:rsidRDefault="00287C65" w:rsidP="000A4361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童軍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1.促進自我發展：透過活動的體驗、省思與實踐，探索自我潛能與發展自我價值，增進自我管理知能與強化自律負責，尊重自己與他人生命進而體會生命的價值。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2.落實生活經營：透過活動的體驗、省思與練習，實踐個人生活所需的技能並作有效管理，覺察生活中的變化以創新適應，探究、運用與開發各項資源。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3.實踐社會參與：透過各項團體活動的參與體驗、省思與實踐，善用人際溝通技巧，服務社會並關懷人群，尊重不同族群並積極參與多元文化。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4.保護自我與環境：透過活動的體驗、省思與實踐，辨識生活中的危險情境，學習自我保護與解決問題的策略，增進野外生活技能並與大自然和諧相處，保護或改善環境以促進環境的永續發展。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5.本課程依據核心素養與領域課綱學習表現、學習內容進行設計，結合重大議題，並適時融入新興概念與社會時事，以培養面對未來的基本能力。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6.本課程設計融合各種體驗活動，引導學生透過活動的進行，培養及強化學生實踐之能力，並運用於生活當中。</w:t>
            </w:r>
          </w:p>
          <w:p w:rsidR="00713CDD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7.本教材設計「我的小組名單」與「我的備忘錄」等內容，以提供學生記錄分工責任及備忘記事。</w:t>
            </w:r>
          </w:p>
          <w:p w:rsidR="00143E40" w:rsidRPr="000A4361" w:rsidRDefault="00713CDD" w:rsidP="000A436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8.本綜合活動課本配合課程設計，於各主題後提供評量活動，引導學生於主題學習後檢核個人學習概況，作為教師評量與學生自評之參</w:t>
            </w:r>
            <w:r w:rsidRPr="000A43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考。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546F" w:rsidRPr="003F5D61" w:rsidRDefault="0064546F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64546F" w:rsidRPr="003F5D61" w:rsidRDefault="0064546F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Pr="003F5D61" w:rsidRDefault="0064546F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64546F" w:rsidRPr="00287C65" w:rsidRDefault="0064546F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Pr="003F5D61" w:rsidRDefault="0064546F" w:rsidP="0064546F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Pr="003F5D61" w:rsidRDefault="0064546F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Pr="003F5D61" w:rsidRDefault="0064546F" w:rsidP="000A43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Pr="003F5D61" w:rsidRDefault="0064546F" w:rsidP="006454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3F5D61" w:rsidRDefault="0064546F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46F" w:rsidRPr="003F5D61" w:rsidRDefault="0064546F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46F" w:rsidRPr="003F5D61" w:rsidRDefault="0064546F" w:rsidP="006454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4546F" w:rsidRPr="003F5D61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143E40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4546F" w:rsidRPr="003F5D61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46F" w:rsidRPr="003F5D61" w:rsidRDefault="0064546F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46F" w:rsidRPr="003F5D61" w:rsidRDefault="0064546F" w:rsidP="006454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46F" w:rsidRPr="003F5D61" w:rsidRDefault="0064546F" w:rsidP="006454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kern w:val="0"/>
                <w:szCs w:val="20"/>
              </w:rPr>
              <w:t>單元一攜手童行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童軍諾言、規律、銘言的品德實踐與團隊目標的達成。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溝通合作與和諧人際關係人權教育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kern w:val="0"/>
                <w:szCs w:val="20"/>
              </w:rPr>
              <w:t>單元一攜手童行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ind w:rightChars="-45" w:right="-108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童軍諾言、規律、銘言的品德實踐與團隊目標的達成。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溝通合作與和諧人際關係人權教育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kern w:val="0"/>
                <w:szCs w:val="20"/>
              </w:rPr>
              <w:t>單元一攜手童行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童軍諾言、規律、銘言的品德實踐與團隊目標的達成。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A621BD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溝通合作與和諧人際關係人權教育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kern w:val="0"/>
                <w:szCs w:val="20"/>
              </w:rPr>
              <w:t>一攜手童行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童軍諾言、規律、銘言的品德實踐與團隊目標的達成。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A621BD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溝通合作與和諧人際關係人權教育。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kern w:val="0"/>
                <w:szCs w:val="20"/>
              </w:rPr>
              <w:t>一攜手童行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童軍諾言、規律、銘言的品德實踐與團隊目標的達成。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A621BD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溝通合作與和諧人際關係人權教育。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kern w:val="0"/>
                <w:szCs w:val="20"/>
              </w:rPr>
              <w:t>一攜手童行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童軍諾言、規律、銘言的品德實踐與團隊目標的達成。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A621BD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溝通合作與和諧人際關係人權教育。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單元二遇見‧Scout(第</w:t>
            </w:r>
            <w:r>
              <w:rPr>
                <w:rFonts w:ascii="標楷體" w:eastAsia="標楷體" w:hAnsi="標楷體" w:hint="eastAsia"/>
                <w:szCs w:val="20"/>
              </w:rPr>
              <w:t>一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國內童軍與青少年活動的認識及參與，以增進生活能力。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單元二遇見‧Scout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國內童軍與青少年活動的認識及參與，以增進生活能力。</w:t>
            </w:r>
          </w:p>
          <w:p w:rsidR="00C51DA8" w:rsidRPr="001559E6" w:rsidRDefault="00C51DA8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0A6D9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98" w:rsidRPr="00287C65" w:rsidRDefault="000A6D9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98" w:rsidRPr="001559E6" w:rsidRDefault="000A6D9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主題一當我們童在一起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單元二遇見‧Scout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F32AF3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0A6D98" w:rsidRPr="001559E6" w:rsidRDefault="000A6D98" w:rsidP="00F32AF3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2662" w:type="dxa"/>
            <w:gridSpan w:val="2"/>
          </w:tcPr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國內童軍與青少年活動的認識及參與，以增進生活能力。</w:t>
            </w:r>
          </w:p>
          <w:p w:rsidR="000A6D98" w:rsidRPr="001559E6" w:rsidRDefault="000A6D98" w:rsidP="00F32AF3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小隊制度的分工、團隊合作與團體動力的提升。</w:t>
            </w:r>
          </w:p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輔童Aa-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童軍禮節與團隊規範的建立及執行。</w:t>
            </w:r>
          </w:p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Default="000A6D98">
            <w:r w:rsidRPr="00C641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0A6D9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98" w:rsidRPr="00287C65" w:rsidRDefault="000A6D9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98" w:rsidRPr="001559E6" w:rsidRDefault="000A6D9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主題二吾愛吾校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單元一地圖搜查線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展現多元社會生活中所應具備的能力。</w:t>
            </w:r>
          </w:p>
        </w:tc>
        <w:tc>
          <w:tcPr>
            <w:tcW w:w="2662" w:type="dxa"/>
            <w:gridSpan w:val="2"/>
          </w:tcPr>
          <w:p w:rsidR="000A6D98" w:rsidRPr="001559E6" w:rsidRDefault="000A6D98" w:rsidP="00F32AF3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戶外觀察、追蹤、推理基本能力的培養與運用。</w:t>
            </w:r>
          </w:p>
          <w:p w:rsidR="000A6D98" w:rsidRPr="001559E6" w:rsidRDefault="000A6D98" w:rsidP="00F32AF3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學生自評學生互評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CB372F" w:rsidRDefault="000A6D98" w:rsidP="006454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CB372F" w:rsidRPr="001559E6" w:rsidRDefault="00CB372F" w:rsidP="00CB372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Cs w:val="20"/>
              </w:rPr>
              <w:t>防災</w:t>
            </w:r>
            <w:r w:rsidRPr="001559E6"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Default="000A6D98">
            <w:r w:rsidRPr="00B7454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輔導</w:t>
            </w:r>
          </w:p>
        </w:tc>
      </w:tr>
      <w:tr w:rsidR="0064546F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1559E6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主題二吾愛吾校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單元一地圖搜查線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展現多元社會生活中所應具備的能力。</w:t>
            </w:r>
          </w:p>
        </w:tc>
        <w:tc>
          <w:tcPr>
            <w:tcW w:w="2662" w:type="dxa"/>
            <w:gridSpan w:val="2"/>
          </w:tcPr>
          <w:p w:rsidR="0064546F" w:rsidRPr="001559E6" w:rsidRDefault="0064546F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戶外觀察、追蹤、推理基本能力的培養與運用。</w:t>
            </w:r>
          </w:p>
          <w:p w:rsidR="0064546F" w:rsidRPr="001559E6" w:rsidRDefault="0064546F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學生自評學生互評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CB372F" w:rsidRDefault="0064546F" w:rsidP="00CB372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CB372F" w:rsidRPr="00CB372F" w:rsidRDefault="00CB372F" w:rsidP="00CB372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Cs w:val="20"/>
              </w:rPr>
              <w:t>防災</w:t>
            </w:r>
            <w:r w:rsidRPr="001559E6"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</w:tc>
      </w:tr>
      <w:tr w:rsidR="0064546F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1559E6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主題二吾愛吾校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單元一地圖搜查線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展現多元社會生活中所應具備的能力。</w:t>
            </w:r>
          </w:p>
        </w:tc>
        <w:tc>
          <w:tcPr>
            <w:tcW w:w="2662" w:type="dxa"/>
            <w:gridSpan w:val="2"/>
          </w:tcPr>
          <w:p w:rsidR="0064546F" w:rsidRPr="001559E6" w:rsidRDefault="0064546F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戶外觀察、追蹤、推理基本能力的培養與運用。</w:t>
            </w:r>
          </w:p>
          <w:p w:rsidR="0064546F" w:rsidRPr="001559E6" w:rsidRDefault="0064546F" w:rsidP="0064546F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學生自評學生互評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CB372F" w:rsidRDefault="0064546F" w:rsidP="006454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CB372F" w:rsidRPr="00CB372F" w:rsidRDefault="00CB372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Cs w:val="20"/>
              </w:rPr>
              <w:t>防災</w:t>
            </w:r>
            <w:r w:rsidRPr="001559E6"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</w:tc>
      </w:tr>
      <w:tr w:rsidR="0064546F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1559E6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防J7繪製校園的防災地圖並參與校園防災演練。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64546F" w:rsidRPr="00CB372F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B372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64546F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1559E6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元二美好的校園時代</w:t>
            </w:r>
            <w:r w:rsidRPr="001559E6">
              <w:rPr>
                <w:rFonts w:ascii="標楷體" w:eastAsia="標楷體" w:hAnsi="標楷體" w:hint="eastAsia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zCs w:val="20"/>
              </w:rPr>
              <w:t>二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1生活議題的問題解決、危機因應與克服困境的方法。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64546F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1559E6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</w:t>
            </w: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與校園防災演練。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家政</w:t>
            </w:r>
          </w:p>
        </w:tc>
      </w:tr>
      <w:tr w:rsidR="0064546F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1559E6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64546F" w:rsidRPr="00D10A23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0A23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4546F" w:rsidRPr="001559E6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  <w:p w:rsidR="0064546F" w:rsidRPr="001559E6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0A6D9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98" w:rsidRPr="00287C65" w:rsidRDefault="000A6D9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98" w:rsidRPr="001559E6" w:rsidRDefault="000A6D9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0A6D98" w:rsidRPr="001954F1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0A6D98" w:rsidRPr="001954F1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</w:t>
            </w:r>
            <w:r w:rsidRPr="001559E6">
              <w:rPr>
                <w:rFonts w:ascii="標楷體" w:eastAsia="標楷體" w:hAnsi="標楷體" w:hint="eastAsia"/>
                <w:szCs w:val="20"/>
              </w:rPr>
              <w:lastRenderedPageBreak/>
              <w:t>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輔導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0A6D9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6D98" w:rsidRPr="00287C65" w:rsidRDefault="000A6D9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A6D98" w:rsidRPr="001559E6" w:rsidRDefault="000A6D9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0A6D98" w:rsidRPr="001559E6" w:rsidRDefault="000A6D98" w:rsidP="00F32A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0A6D98" w:rsidRPr="001954F1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0A6D98" w:rsidRPr="001954F1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A6D98" w:rsidRPr="001559E6" w:rsidRDefault="000A6D9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D98" w:rsidRPr="001559E6" w:rsidRDefault="000A6D9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  <w:p w:rsidR="000A6D98" w:rsidRPr="001559E6" w:rsidRDefault="000A6D9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單元二美好的校園時代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C51DA8" w:rsidRPr="001954F1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C51DA8" w:rsidRPr="001954F1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3E649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C51DA8" w:rsidRPr="003F5D61" w:rsidTr="00A77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1DA8" w:rsidRPr="00287C65" w:rsidRDefault="00C51DA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51DA8" w:rsidRPr="001559E6" w:rsidRDefault="00C51DA8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單元二美好的校園時代</w:t>
            </w:r>
            <w:r w:rsidRPr="001559E6">
              <w:rPr>
                <w:rFonts w:ascii="標楷體" w:eastAsia="標楷體" w:hAnsi="標楷體" w:hint="eastAsia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zCs w:val="20"/>
              </w:rPr>
              <w:t>三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3a-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童Ca-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地圖判讀、旅行裝備使用及安全知能的培養。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Pr="001559E6" w:rsidRDefault="00C51DA8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了解日常生活容易發生事故的原因。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探討日常生活發生事故的影響因素。</w:t>
            </w:r>
          </w:p>
          <w:p w:rsidR="00C51DA8" w:rsidRPr="001954F1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繪製校園的防災地圖並參與校園防災演練。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防J9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了解校園及住家內各項避難器具的正確使用方式。</w:t>
            </w:r>
          </w:p>
          <w:p w:rsidR="00C51DA8" w:rsidRPr="001954F1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954F1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C51DA8" w:rsidRPr="001559E6" w:rsidRDefault="00C51DA8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:rsidR="00C51DA8" w:rsidRPr="001559E6" w:rsidRDefault="00C51DA8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DA8" w:rsidRDefault="00C51DA8">
            <w:r w:rsidRPr="003E649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單元一：點燃服務之光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3C4C87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3C4C87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單元一：點燃服務之光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BE1FE7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單元一：點燃服務之光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6908F6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BE1FE7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6908F6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6908F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6908F6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0E0C32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0E0C32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0E0C32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0E0C32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D31490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D31490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主題三：LOVE服務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落實社會服務的關懷行動，以深化服務情懷。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服務學習的意義、價值與信念的理解及落實。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多元族群服務需求的評估。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服務活動方案的規畫與執行。</w:t>
            </w:r>
          </w:p>
          <w:p w:rsidR="0064546F" w:rsidRPr="00D31490" w:rsidRDefault="0064546F" w:rsidP="006454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童Bb-IV-3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服務活動的反思與多元能力的展現。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尊重生命。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關懷行善。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品EJU</w:t>
            </w:r>
            <w:r>
              <w:rPr>
                <w:rFonts w:ascii="標楷體" w:eastAsia="標楷體" w:hAnsi="標楷體" w:hint="eastAsia"/>
                <w:szCs w:val="20"/>
              </w:rPr>
              <w:t xml:space="preserve">9 </w:t>
            </w:r>
            <w:r w:rsidRPr="005F2531">
              <w:rPr>
                <w:rFonts w:ascii="標楷體" w:eastAsia="標楷體" w:hAnsi="標楷體" w:hint="eastAsia"/>
                <w:szCs w:val="20"/>
              </w:rPr>
              <w:t>公平正義。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關懷弱勢的意涵、策略，及其實踐與反思。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知行合一與自我反省。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察覺知性與感性的衝突，尋求知、情、意、行統整之途徑。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探討平等。</w:t>
            </w:r>
          </w:p>
          <w:p w:rsidR="0064546F" w:rsidRPr="00D31490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法J2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單元一：結繩達人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2d-IV-1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運用創新能力，規畫合宜的活動，豐富個人及家庭生活。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露營知識與技能的學習，以提升野外生存能力。</w:t>
            </w:r>
          </w:p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家Cc-IV-2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生活用品的創意設計與製作，以及個人興趣與能力的覺察。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對家人愛與關懷的表達。</w:t>
            </w:r>
          </w:p>
          <w:p w:rsidR="0064546F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在學習上遇到問題時，願意尋找課外資料，解決困難。 </w:t>
            </w: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 </w:t>
            </w:r>
          </w:p>
          <w:p w:rsidR="0064546F" w:rsidRPr="00113C62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美感經驗的發現。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單元一：結繩達人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2d-IV-1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運用創新能力，規畫合宜的活動，豐富個人及家庭生活。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露營知識與技能的學習，以提升野外生存能力。</w:t>
            </w:r>
          </w:p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家Cc-IV-2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生活用品的創意設計與製作，以及個人興趣與能力的覺察。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對家人愛與關懷的表達。</w:t>
            </w:r>
          </w:p>
          <w:p w:rsidR="0064546F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64546F" w:rsidRPr="00113C62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64546F" w:rsidRPr="00113C62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美感經驗的發現。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單元一：結繩達人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2d-IV-1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運用創新能力，規畫合宜的活動，豐富個人及家庭生活。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露營知識與技能的學習，以提升野外生存能力。</w:t>
            </w:r>
          </w:p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家Cc-IV-2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生活用品的創意設計與製作，以及個人興趣與能力的覺察。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對家人愛與關懷的表達。</w:t>
            </w:r>
          </w:p>
          <w:p w:rsidR="0064546F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64546F" w:rsidRPr="00113C62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美感經驗的發現。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單元一：結繩達人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2d-IV-1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運用創新能力，規畫合宜的活動，豐富個人及家庭生活。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露營知識與技能的學習，以提升野外生存能力。</w:t>
            </w:r>
          </w:p>
          <w:p w:rsidR="0064546F" w:rsidRPr="00113C62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家Cc-IV-2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生活用品的創意設計與製作，以及個人興趣與能力的覺察。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對家人愛與關懷的表達。</w:t>
            </w:r>
          </w:p>
          <w:p w:rsidR="0064546F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64546F" w:rsidRPr="00113C62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 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美感經驗的發現。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單元一：結繩達人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81422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2d-IV-1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運用創新能力，規畫合宜的活動，豐富個人及家庭生活。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露營知識與技能的學習，以提升野外生存能力。</w:t>
            </w:r>
          </w:p>
          <w:p w:rsidR="0064546F" w:rsidRPr="0081422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家Cc-IV-2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生活用品的創意設計與製作，以及個人興趣與能力的覺察。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對家人愛與關懷的表達。</w:t>
            </w:r>
          </w:p>
          <w:p w:rsidR="0064546F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64546F" w:rsidRPr="00814221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【生命教育】 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美感經驗的發現。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單元一：結繩達人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81422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2d-IV-1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運用創新能力，規畫合宜的活動，豐富個人及家庭生活。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露營知識與技能的學習，以提升野外生存能力。</w:t>
            </w:r>
          </w:p>
          <w:p w:rsidR="0064546F" w:rsidRPr="0081422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家Cc-IV-2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生活用品的創意設計與製作，以及個人興趣與能力的覺察。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64546F" w:rsidRPr="005F2531" w:rsidRDefault="0064546F" w:rsidP="006454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對家人愛與關懷的表達。</w:t>
            </w:r>
          </w:p>
          <w:p w:rsidR="0064546F" w:rsidRDefault="0064546F" w:rsidP="0064546F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64546F" w:rsidRPr="00814221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在學習上遇到問題時，願意尋找課外資料，解決困難。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 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美感經驗的發現。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3604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露營知識與技能的學習，以提升野外生存能力。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童Da-IV-1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露營活動中永續環保的探究、執行與省思。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了解日常生活容易發生事故的原因。</w:t>
            </w:r>
          </w:p>
          <w:p w:rsidR="0064546F" w:rsidRPr="005F3604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露營知識與技能的學習，以提升野外生存能力。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童Da-IV-1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露營活動中永續環保的探究、執行與省思。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了解日常生活容易發生事故的原因。</w:t>
            </w:r>
          </w:p>
          <w:p w:rsidR="0064546F" w:rsidRPr="006326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6326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露營知識與技能的學習，以提升野外生存能力。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童Da-IV-1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露營活動中永續環保的探究、執行與省思。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了解日常生活容易發生事故的原因。</w:t>
            </w:r>
          </w:p>
          <w:p w:rsidR="0064546F" w:rsidRPr="006326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探討日常生活發生事故的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露營知識與技能的學習，以提升野外生存能力。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童Da-IV-1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露營活動中永續環保的探究、執行與省思。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了解日常生活容易發生事故的原因。</w:t>
            </w:r>
          </w:p>
          <w:p w:rsidR="0064546F" w:rsidRPr="00CC7D7B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546F" w:rsidRPr="00287C65" w:rsidRDefault="0064546F" w:rsidP="006454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4546F" w:rsidRPr="005F2531" w:rsidRDefault="0064546F" w:rsidP="006454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單元二：火焰力士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CC7D7B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露營知識與技能的學習，以提升野外生存能力。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童Da-IV-1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露營活動中永續環保的探究、執行與省思。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64546F" w:rsidRPr="005F2531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了解日常生活容易發生事故的原因。</w:t>
            </w:r>
          </w:p>
          <w:p w:rsidR="0064546F" w:rsidRPr="00CC7D7B" w:rsidRDefault="0064546F" w:rsidP="006454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bCs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2531">
              <w:rPr>
                <w:rFonts w:ascii="標楷體" w:eastAsia="標楷體" w:hAnsi="標楷體" w:hint="eastAsia"/>
                <w:bCs/>
                <w:szCs w:val="20"/>
              </w:rPr>
              <w:t>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46F" w:rsidRPr="005F2531" w:rsidRDefault="0064546F" w:rsidP="006454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64546F" w:rsidRPr="003F5D61" w:rsidTr="0064546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546F" w:rsidRPr="00287C65" w:rsidRDefault="0064546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64546F" w:rsidRPr="00287C65" w:rsidRDefault="0064546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Default="007F0E8A" w:rsidP="007F0E8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</w:t>
            </w:r>
            <w:r w:rsidR="0064546F">
              <w:rPr>
                <w:rFonts w:ascii="標楷體" w:eastAsia="標楷體" w:hAnsi="標楷體" w:cs="新細明體" w:hint="eastAsia"/>
                <w:kern w:val="0"/>
                <w:szCs w:val="24"/>
              </w:rPr>
              <w:t>教師手冊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EB49FF">
              <w:rPr>
                <w:rFonts w:ascii="標楷體" w:eastAsia="標楷體" w:hAnsi="標楷體" w:cs="新細明體" w:hint="eastAsia"/>
                <w:kern w:val="0"/>
                <w:szCs w:val="24"/>
              </w:rPr>
              <w:t>校園平面圖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EB49FF">
              <w:rPr>
                <w:rFonts w:ascii="標楷體" w:eastAsia="標楷體" w:hAnsi="標楷體" w:cs="新細明體" w:hint="eastAsia"/>
                <w:kern w:val="0"/>
                <w:szCs w:val="24"/>
              </w:rPr>
              <w:t>表演活動場域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64546F">
              <w:rPr>
                <w:rFonts w:ascii="標楷體" w:eastAsia="標楷體" w:hAnsi="標楷體" w:cs="新細明體" w:hint="eastAsia"/>
                <w:kern w:val="0"/>
                <w:szCs w:val="24"/>
              </w:rPr>
              <w:t>相關物品、器材準備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  <w:bookmarkStart w:id="0" w:name="_GoBack"/>
            <w:bookmarkEnd w:id="0"/>
          </w:p>
        </w:tc>
      </w:tr>
      <w:tr w:rsidR="0064546F" w:rsidRPr="003F5D61" w:rsidTr="0064546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546F" w:rsidRPr="003F5D61" w:rsidRDefault="0064546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46F" w:rsidRPr="003F5D61" w:rsidRDefault="0064546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BF0" w:rsidRDefault="00260BF0" w:rsidP="00713CDD">
      <w:r>
        <w:separator/>
      </w:r>
    </w:p>
  </w:endnote>
  <w:endnote w:type="continuationSeparator" w:id="0">
    <w:p w:rsidR="00260BF0" w:rsidRDefault="00260BF0" w:rsidP="0071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BF0" w:rsidRDefault="00260BF0" w:rsidP="00713CDD">
      <w:r>
        <w:separator/>
      </w:r>
    </w:p>
  </w:footnote>
  <w:footnote w:type="continuationSeparator" w:id="0">
    <w:p w:rsidR="00260BF0" w:rsidRDefault="00260BF0" w:rsidP="00713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A4361"/>
    <w:rsid w:val="000A6D98"/>
    <w:rsid w:val="00110C2E"/>
    <w:rsid w:val="00143E40"/>
    <w:rsid w:val="00260BF0"/>
    <w:rsid w:val="00287C65"/>
    <w:rsid w:val="002C6451"/>
    <w:rsid w:val="00327776"/>
    <w:rsid w:val="003F5D61"/>
    <w:rsid w:val="0058001A"/>
    <w:rsid w:val="005D457E"/>
    <w:rsid w:val="0064546F"/>
    <w:rsid w:val="00662E76"/>
    <w:rsid w:val="00713CDD"/>
    <w:rsid w:val="007F0E8A"/>
    <w:rsid w:val="00821688"/>
    <w:rsid w:val="008521EC"/>
    <w:rsid w:val="00931CBD"/>
    <w:rsid w:val="00947DB1"/>
    <w:rsid w:val="009D7A95"/>
    <w:rsid w:val="00A074E2"/>
    <w:rsid w:val="00A77959"/>
    <w:rsid w:val="00AA1815"/>
    <w:rsid w:val="00B7454C"/>
    <w:rsid w:val="00BA2D4D"/>
    <w:rsid w:val="00C51DA8"/>
    <w:rsid w:val="00CB372F"/>
    <w:rsid w:val="00CB4184"/>
    <w:rsid w:val="00CF3B58"/>
    <w:rsid w:val="00D7210D"/>
    <w:rsid w:val="00D764E4"/>
    <w:rsid w:val="00EB49FF"/>
    <w:rsid w:val="00ED44A8"/>
    <w:rsid w:val="00F665FC"/>
    <w:rsid w:val="00FA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568C27-D183-4B1B-9608-07071675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C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3C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3C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3C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2089</Words>
  <Characters>11910</Characters>
  <Application>Microsoft Office Word</Application>
  <DocSecurity>0</DocSecurity>
  <Lines>99</Lines>
  <Paragraphs>27</Paragraphs>
  <ScaleCrop>false</ScaleCrop>
  <Company/>
  <LinksUpToDate>false</LinksUpToDate>
  <CharactersWithSpaces>13972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16</cp:revision>
  <dcterms:created xsi:type="dcterms:W3CDTF">2021-03-17T07:29:00Z</dcterms:created>
  <dcterms:modified xsi:type="dcterms:W3CDTF">2021-06-08T01:50:00Z</dcterms:modified>
</cp:coreProperties>
</file>