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268"/>
        <w:gridCol w:w="1845"/>
        <w:gridCol w:w="777"/>
        <w:gridCol w:w="73"/>
        <w:gridCol w:w="2515"/>
        <w:gridCol w:w="1736"/>
        <w:gridCol w:w="2424"/>
      </w:tblGrid>
      <w:tr w:rsidR="005E6E7E" w:rsidRPr="00D14529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8E08E0" w:rsidRDefault="005E6E7E" w:rsidP="005E6E7E">
            <w:pPr>
              <w:snapToGrid w:val="0"/>
              <w:spacing w:line="400" w:lineRule="exact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8E08E0" w:rsidRDefault="00AB1DA9" w:rsidP="005E6E7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閱讀愈美麗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8E08E0" w:rsidRDefault="005E6E7E" w:rsidP="005E6E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5E6E7E" w:rsidRPr="008E08E0" w:rsidRDefault="005E6E7E" w:rsidP="005E6E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8E08E0" w:rsidRDefault="005E6E7E" w:rsidP="005E6E7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統整性主題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專題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議題探究課程</w:t>
            </w:r>
          </w:p>
          <w:p w:rsidR="005E6E7E" w:rsidRPr="008E08E0" w:rsidRDefault="005E6E7E" w:rsidP="005E6E7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5E6E7E" w:rsidRPr="008E08E0" w:rsidRDefault="005E6E7E" w:rsidP="005E6E7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</w:p>
          <w:p w:rsidR="005E6E7E" w:rsidRPr="008E08E0" w:rsidRDefault="005E6E7E" w:rsidP="005E6E7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D14529" w:rsidRPr="00D14529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529" w:rsidRPr="00D14529" w:rsidRDefault="00D14529" w:rsidP="00D14529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14529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529" w:rsidRPr="00D14529" w:rsidRDefault="00D14529" w:rsidP="00D14529">
            <w:pPr>
              <w:pStyle w:val="1c"/>
              <w:snapToGrid w:val="0"/>
              <w:spacing w:line="400" w:lineRule="exact"/>
              <w:jc w:val="both"/>
            </w:pP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 w:rsidRPr="00D14529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 w:rsidRPr="00D14529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Pr="00D14529"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Pr="00D14529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 w:rsidRPr="00D14529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Pr="00D14529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 w:rsidRPr="00D14529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D14529" w:rsidRPr="00D14529" w:rsidRDefault="00D14529" w:rsidP="00D14529">
            <w:pPr>
              <w:pStyle w:val="1c"/>
              <w:snapToGrid w:val="0"/>
              <w:spacing w:line="400" w:lineRule="exact"/>
              <w:jc w:val="both"/>
            </w:pPr>
            <w:r w:rsidRPr="00D14529"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Pr="00D14529"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 w:rsidRPr="00D14529"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Pr="00D14529"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4529" w:rsidRPr="00D14529" w:rsidRDefault="00D14529" w:rsidP="00D1452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1452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4529" w:rsidRPr="00D14529" w:rsidRDefault="00D14529" w:rsidP="00D14529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14529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14529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14529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E3499E" w:rsidRPr="00D14529" w:rsidTr="00E65C0D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499E" w:rsidRPr="00D14529" w:rsidRDefault="00E3499E" w:rsidP="00E3499E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 w:rsidRPr="00D14529"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99E" w:rsidRPr="00D14529" w:rsidRDefault="00E3499E" w:rsidP="00E3499E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D14529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藉由課程安排提昇學生的閱讀素養，使得學生擁有以閱讀認識世界、了解世界的能力，同時讓閱讀也可以成為學生解決問題的一種方式。</w:t>
            </w:r>
          </w:p>
        </w:tc>
      </w:tr>
      <w:tr w:rsidR="00E3499E" w:rsidRPr="00D14529" w:rsidTr="00E65C0D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核心素養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/>
                <w:color w:val="000000"/>
                <w:szCs w:val="24"/>
              </w:rPr>
              <w:t>A1</w:t>
            </w: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身心素質與自我精進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/>
                <w:color w:val="000000"/>
                <w:szCs w:val="24"/>
              </w:rPr>
              <w:t>A3</w:t>
            </w: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規劃執行與創新應變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/>
                <w:color w:val="000000"/>
                <w:szCs w:val="24"/>
              </w:rPr>
              <w:t>C1</w:t>
            </w: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道德實踐與公民意識</w:t>
            </w:r>
          </w:p>
          <w:p w:rsidR="00E3499E" w:rsidRPr="00D14529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14529">
              <w:rPr>
                <w:rFonts w:ascii="標楷體" w:eastAsia="標楷體" w:hAnsi="標楷體"/>
                <w:color w:val="000000"/>
                <w:szCs w:val="24"/>
              </w:rPr>
              <w:t>C3</w:t>
            </w: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多元文化與國際理解</w:t>
            </w:r>
          </w:p>
        </w:tc>
      </w:tr>
      <w:tr w:rsidR="00D14529" w:rsidRPr="00D14529" w:rsidTr="00DC6734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529" w:rsidRPr="00D14529" w:rsidRDefault="00D14529" w:rsidP="00D14529">
            <w:pPr>
              <w:pStyle w:val="1c"/>
              <w:spacing w:line="400" w:lineRule="exact"/>
              <w:jc w:val="center"/>
            </w:pP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4529" w:rsidRPr="00D14529" w:rsidRDefault="00D14529" w:rsidP="00D14529">
            <w:pPr>
              <w:pStyle w:val="1c"/>
              <w:spacing w:line="400" w:lineRule="exact"/>
              <w:jc w:val="center"/>
            </w:pPr>
            <w:r w:rsidRPr="00D1452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D14529" w:rsidRPr="00D14529" w:rsidRDefault="00D14529" w:rsidP="00D14529">
            <w:pPr>
              <w:pStyle w:val="1c"/>
              <w:spacing w:line="400" w:lineRule="exact"/>
              <w:jc w:val="center"/>
            </w:pPr>
            <w:r w:rsidRPr="00D1452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4529" w:rsidRPr="00D14529" w:rsidRDefault="00D14529" w:rsidP="00D14529">
            <w:pPr>
              <w:snapToGrid w:val="0"/>
              <w:spacing w:line="276" w:lineRule="auto"/>
              <w:ind w:leftChars="-5" w:left="-12" w:firstLineChars="6" w:firstLine="14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/>
                <w:szCs w:val="24"/>
              </w:rPr>
              <w:t>1</w:t>
            </w:r>
            <w:r w:rsidRPr="00D14529">
              <w:rPr>
                <w:rFonts w:ascii="標楷體" w:eastAsia="標楷體" w:hAnsi="標楷體" w:hint="eastAsia"/>
                <w:szCs w:val="24"/>
              </w:rPr>
              <w:t>-Ⅳ-2 依據不同情境，分辨聲情意涵及表達技巧，適切回應。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ind w:leftChars="-5" w:left="-12" w:firstLineChars="6" w:firstLine="14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2-Ⅳ-3有效把握聽聞內容的邏輯，做出提問或回饋。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2-Ⅳ-5 能視不同情境，進行小組討論、口頭報告、發表評論、演說及論辯。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ind w:leftChars="-5" w:left="-12" w:firstLineChars="6" w:firstLine="14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5-Ⅳ-2 理解各類文本的句子、段落與主要概念，指出寫作的目的與觀點。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ind w:leftChars="-5" w:left="-12" w:firstLineChars="6" w:firstLine="14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5-Ⅳ-4應用閱讀策略增進學習效能，整合跨領域知識轉化為解決問題的能力。</w:t>
            </w:r>
          </w:p>
          <w:p w:rsidR="00D14529" w:rsidRDefault="00D14529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6-Ⅳ-6 運用資訊科技編輯作品，發表個人見解、分享寫作樂趣。</w:t>
            </w:r>
          </w:p>
          <w:p w:rsidR="005B7075" w:rsidRPr="005B7075" w:rsidRDefault="005B7075" w:rsidP="005B7075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5B7075">
              <w:rPr>
                <w:rFonts w:ascii="標楷體" w:eastAsia="標楷體" w:hAnsi="標楷體" w:hint="eastAsia"/>
                <w:szCs w:val="24"/>
              </w:rPr>
              <w:t>pa-IV-1</w:t>
            </w:r>
            <w:r w:rsidRPr="005B7075">
              <w:rPr>
                <w:rFonts w:ascii="標楷體" w:eastAsia="標楷體" w:hAnsi="標楷體" w:hint="eastAsia"/>
                <w:szCs w:val="24"/>
              </w:rPr>
              <w:tab/>
              <w:t>能分析歸納、製作圖表、使用資訊及數學等方法，整理資訊或數據。</w:t>
            </w:r>
          </w:p>
          <w:p w:rsidR="005B7075" w:rsidRDefault="005B7075" w:rsidP="005B7075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5B7075">
              <w:rPr>
                <w:rFonts w:ascii="標楷體" w:eastAsia="標楷體" w:hAnsi="標楷體" w:hint="eastAsia"/>
                <w:szCs w:val="24"/>
              </w:rPr>
              <w:lastRenderedPageBreak/>
              <w:t>pa-IV-2</w:t>
            </w:r>
            <w:r w:rsidRPr="005B7075">
              <w:rPr>
                <w:rFonts w:ascii="標楷體" w:eastAsia="標楷體" w:hAnsi="標楷體" w:hint="eastAsia"/>
                <w:szCs w:val="24"/>
              </w:rPr>
              <w:tab/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A90BC8" w:rsidRPr="00D14529" w:rsidRDefault="00A90BC8" w:rsidP="00A90BC8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90BC8">
              <w:rPr>
                <w:rFonts w:ascii="標楷體" w:eastAsia="標楷體" w:hAnsi="標楷體"/>
                <w:szCs w:val="24"/>
              </w:rPr>
              <w:t>d-IV-1</w:t>
            </w:r>
            <w:r w:rsidRPr="00A90BC8">
              <w:rPr>
                <w:rFonts w:ascii="標楷體" w:eastAsia="標楷體" w:hAnsi="標楷體"/>
                <w:szCs w:val="24"/>
              </w:rPr>
              <w:tab/>
            </w:r>
            <w:r w:rsidRPr="00A90BC8">
              <w:rPr>
                <w:rFonts w:ascii="標楷體" w:eastAsia="標楷體" w:hAnsi="標楷體" w:hint="eastAsia"/>
                <w:szCs w:val="24"/>
              </w:rPr>
              <w:t>理解常用統計圖表，並能運用簡單統計量分析資料的特性及使用統計軟體的資訊表徵，與人溝通。</w:t>
            </w:r>
          </w:p>
        </w:tc>
      </w:tr>
      <w:tr w:rsidR="00D14529" w:rsidRPr="00D14529" w:rsidTr="00DC6734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529" w:rsidRPr="00D14529" w:rsidRDefault="00D14529" w:rsidP="00D1452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4529" w:rsidRPr="00D14529" w:rsidRDefault="00D14529" w:rsidP="00D14529">
            <w:pPr>
              <w:pStyle w:val="1c"/>
              <w:spacing w:line="400" w:lineRule="exact"/>
              <w:jc w:val="center"/>
            </w:pPr>
            <w:r w:rsidRPr="00D1452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D14529" w:rsidRPr="00D14529" w:rsidRDefault="00D14529" w:rsidP="00D14529">
            <w:pPr>
              <w:pStyle w:val="1c"/>
              <w:spacing w:line="400" w:lineRule="exact"/>
              <w:jc w:val="center"/>
            </w:pPr>
            <w:r w:rsidRPr="00D1452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4529" w:rsidRPr="00D14529" w:rsidRDefault="00D14529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/>
                <w:szCs w:val="24"/>
              </w:rPr>
              <w:t>Ac-</w:t>
            </w:r>
            <w:r w:rsidRPr="00D14529">
              <w:rPr>
                <w:rFonts w:ascii="標楷體" w:eastAsia="標楷體" w:hAnsi="標楷體" w:cs="細明體" w:hint="eastAsia"/>
                <w:szCs w:val="24"/>
              </w:rPr>
              <w:t>Ⅳ</w:t>
            </w:r>
            <w:r w:rsidRPr="00D14529">
              <w:rPr>
                <w:rFonts w:ascii="標楷體" w:eastAsia="標楷體" w:hAnsi="標楷體"/>
                <w:szCs w:val="24"/>
              </w:rPr>
              <w:t>-3 文句表達的邏輯與意義。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Ad-Ⅳ-1 篇章的主旨、結構、寓意與分析。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ind w:left="41" w:hangingChars="17" w:hanging="41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Ba-Ⅳ-2各種描寫的作用及呈現的效果。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ind w:left="41" w:hangingChars="17" w:hanging="41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Bc-Ⅳ-2 描述、列舉、因果、問題解決、比較、分類、定義等寫作手法。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Bc-Ⅳ-3 數據、圖表、圖片、工具列等輔助說明。</w:t>
            </w:r>
          </w:p>
          <w:p w:rsidR="00D14529" w:rsidRPr="00D14529" w:rsidRDefault="00D14529" w:rsidP="00D14529">
            <w:pPr>
              <w:snapToGrid w:val="0"/>
              <w:spacing w:line="276" w:lineRule="auto"/>
              <w:ind w:left="41" w:hangingChars="17" w:hanging="41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Bd-Ⅳ- 1 以事實、理論為論據，達到說服、建構、批判等目的。</w:t>
            </w:r>
          </w:p>
          <w:p w:rsidR="00D14529" w:rsidRDefault="00D14529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14529">
              <w:rPr>
                <w:rFonts w:ascii="標楷體" w:eastAsia="標楷體" w:hAnsi="標楷體" w:hint="eastAsia"/>
                <w:szCs w:val="24"/>
              </w:rPr>
              <w:t>Bd-Ⅳ- 2 論證方式如比較、比喻等。</w:t>
            </w:r>
          </w:p>
          <w:p w:rsidR="005B7075" w:rsidRDefault="00C4234D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C4234D">
              <w:rPr>
                <w:rFonts w:ascii="標楷體" w:eastAsia="標楷體" w:hAnsi="標楷體" w:hint="eastAsia"/>
                <w:szCs w:val="24"/>
              </w:rPr>
              <w:t>Mb-IV-2</w:t>
            </w:r>
            <w:r w:rsidRPr="00C4234D">
              <w:rPr>
                <w:rFonts w:ascii="標楷體" w:eastAsia="標楷體" w:hAnsi="標楷體" w:hint="eastAsia"/>
                <w:szCs w:val="24"/>
              </w:rPr>
              <w:tab/>
              <w:t>科學史上重要發現的過程，以及不同性別、背景、族群者於其中的貢獻。</w:t>
            </w:r>
          </w:p>
          <w:p w:rsidR="00A90BC8" w:rsidRPr="00D14529" w:rsidRDefault="00A90BC8" w:rsidP="00D1452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D-7-1 </w:t>
            </w:r>
            <w:r w:rsidRPr="00A90BC8">
              <w:rPr>
                <w:rFonts w:ascii="標楷體" w:eastAsia="標楷體" w:hAnsi="標楷體" w:hint="eastAsia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</w:tr>
      <w:tr w:rsidR="00A5532A" w:rsidRPr="00D14529" w:rsidTr="00E65C0D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532A" w:rsidRPr="00D14529" w:rsidRDefault="00A5532A" w:rsidP="00A5532A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32A" w:rsidRPr="00B11958" w:rsidRDefault="00A5532A" w:rsidP="00A5532A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B11958">
              <w:rPr>
                <w:rFonts w:ascii="標楷體" w:eastAsia="標楷體" w:hAnsi="標楷體" w:hint="eastAsia"/>
                <w:szCs w:val="24"/>
              </w:rPr>
              <w:t>本彈性課程設計，依據十二年國民基本教育課程綱要理念，以多元文本的表述為媒介，涵蓋「記敘文本」、「抒情文本」、「說明文本」、「議論文本」、「應用文本」面向，統整白話文(上學期)及文言文(下學期)閱讀教學時可使用的閱讀策略，希冀透過彈性課程的教學詮釋與實踐，幫助學生完成深度的閱讀理解，使學生在閱讀時能使學生知其然，更知其所以然，產生正向的學習遷移，藉由閱讀而豐富生活。</w:t>
            </w:r>
          </w:p>
        </w:tc>
      </w:tr>
      <w:tr w:rsidR="00AA7581" w:rsidRPr="00D14529" w:rsidTr="00E65C0D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7581" w:rsidRPr="00D14529" w:rsidRDefault="00AA7581" w:rsidP="00AA7581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AA7581" w:rsidRPr="00D14529" w:rsidRDefault="00AA7581" w:rsidP="00AA7581">
            <w:pPr>
              <w:pStyle w:val="1c"/>
              <w:spacing w:line="400" w:lineRule="exact"/>
              <w:jc w:val="center"/>
            </w:pPr>
            <w:r w:rsidRPr="00D14529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 w:rsidRPr="00D14529"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581" w:rsidRPr="000B2B37" w:rsidRDefault="000B2B37" w:rsidP="000B2B37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透過閱讀策略的學習及課堂上的練習，能對白話文及文言文有更深入的了解，並且能</w:t>
            </w:r>
            <w:bookmarkStart w:id="0" w:name="_GoBack"/>
            <w:bookmarkEnd w:id="0"/>
            <w:r w:rsidR="00CA0919" w:rsidRPr="00CA0919">
              <w:rPr>
                <w:rFonts w:ascii="標楷體" w:eastAsia="標楷體" w:hAnsi="標楷體" w:hint="eastAsia"/>
                <w:color w:val="000000"/>
              </w:rPr>
              <w:t>集中成個人學習檔案</w:t>
            </w:r>
            <w:r>
              <w:rPr>
                <w:rFonts w:ascii="標楷體" w:eastAsia="標楷體" w:hAnsi="標楷體" w:hint="eastAsia"/>
                <w:color w:val="000000"/>
              </w:rPr>
              <w:t>及上台分享心得。</w:t>
            </w:r>
          </w:p>
        </w:tc>
      </w:tr>
      <w:tr w:rsidR="00F26F17" w:rsidRPr="00D14529" w:rsidTr="00D814C6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DC6734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C6734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Pr="00DC6734" w:rsidRDefault="0007369B">
            <w:pPr>
              <w:pStyle w:val="1c"/>
              <w:spacing w:line="400" w:lineRule="exact"/>
              <w:jc w:val="center"/>
              <w:rPr>
                <w:szCs w:val="24"/>
              </w:rPr>
            </w:pPr>
            <w:r w:rsidRPr="00DC6734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DC6734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DC6734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Pr="00DC6734" w:rsidRDefault="0007369B" w:rsidP="008E29D3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DC6734"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Pr="00DC6734" w:rsidRDefault="0007369B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DC6734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DC6734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D814C6" w:rsidRDefault="0007369B" w:rsidP="00D814C6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D814C6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7D3B91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7D3B91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7D3B91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.白話文閱讀策略(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預測策略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:以「記敘文本」為例 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5E6E7E" w:rsidP="007D3B91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一、</w:t>
            </w:r>
            <w:r w:rsidR="007D3B91">
              <w:rPr>
                <w:rFonts w:ascii="標楷體" w:eastAsia="標楷體" w:hAnsi="標楷體" w:hint="eastAsia"/>
                <w:szCs w:val="24"/>
              </w:rPr>
              <w:t>課程內容：</w:t>
            </w:r>
            <w:r w:rsidRPr="00DC6734">
              <w:rPr>
                <w:rFonts w:ascii="標楷體" w:eastAsia="標楷體" w:hAnsi="標楷體" w:hint="eastAsia"/>
                <w:szCs w:val="24"/>
              </w:rPr>
              <w:t>根據老師提供的線索，預測謎語。</w:t>
            </w:r>
            <w:r w:rsidR="007D3B91">
              <w:rPr>
                <w:rFonts w:ascii="標楷體" w:eastAsia="標楷體" w:hAnsi="標楷體" w:hint="eastAsia"/>
                <w:szCs w:val="24"/>
              </w:rPr>
              <w:t>然後</w:t>
            </w:r>
            <w:r w:rsidRPr="00DC6734">
              <w:rPr>
                <w:rFonts w:ascii="標楷體" w:eastAsia="標楷體" w:hAnsi="標楷體" w:hint="eastAsia"/>
                <w:szCs w:val="24"/>
              </w:rPr>
              <w:t>歸納預測策略的重點及目的。</w:t>
            </w:r>
          </w:p>
          <w:p w:rsidR="007D3B91" w:rsidRDefault="007D3B91" w:rsidP="007D3B91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二、教學活動：</w:t>
            </w:r>
          </w:p>
          <w:p w:rsidR="005E6E7E" w:rsidRPr="00DC6734" w:rsidRDefault="007D3B91" w:rsidP="007D3B91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1.五種預測方法的實作(1)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解讀標題</w:t>
            </w:r>
            <w:r>
              <w:rPr>
                <w:rFonts w:ascii="標楷體" w:eastAsia="標楷體" w:hAnsi="標楷體" w:hint="eastAsia"/>
                <w:szCs w:val="24"/>
              </w:rPr>
              <w:t>(2)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掌握作者風格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先讀第一段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讀最後一段</w:t>
            </w:r>
            <w:r>
              <w:rPr>
                <w:rFonts w:ascii="標楷體" w:eastAsia="標楷體" w:hAnsi="標楷體" w:hint="eastAsia"/>
                <w:szCs w:val="24"/>
              </w:rPr>
              <w:t>(5)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讀轉折處。</w:t>
            </w:r>
          </w:p>
          <w:p w:rsidR="005E6E7E" w:rsidRPr="00DC6734" w:rsidRDefault="007D3B91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總整使用預測策略的時機。</w:t>
            </w:r>
          </w:p>
          <w:p w:rsidR="005E6E7E" w:rsidRPr="00DC6734" w:rsidRDefault="005E6E7E" w:rsidP="007D3B91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7D3B91">
              <w:rPr>
                <w:rFonts w:ascii="標楷體" w:eastAsia="標楷體" w:hAnsi="標楷體" w:hint="eastAsia"/>
                <w:szCs w:val="24"/>
              </w:rPr>
              <w:t>分享：</w:t>
            </w:r>
            <w:r w:rsidRPr="00DC6734">
              <w:rPr>
                <w:rFonts w:ascii="標楷體" w:eastAsia="標楷體" w:hAnsi="標楷體" w:hint="eastAsia"/>
                <w:szCs w:val="24"/>
              </w:rPr>
              <w:t>學生分享心得。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7D1822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7D1822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D414C9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.白話文閱讀策略(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文轉表格策略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:以「說明文本」為例 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D414C9" w:rsidP="00D414C9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一、課程內容：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歸納文字表格化的重點。</w:t>
            </w:r>
          </w:p>
          <w:p w:rsidR="005E6E7E" w:rsidRPr="00DC6734" w:rsidRDefault="00D414C9" w:rsidP="005E6E7E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E6E7E" w:rsidRPr="00DC6734" w:rsidRDefault="00521A54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文字跳格子─以文轉表格的跨界運用</w:t>
            </w:r>
          </w:p>
          <w:p w:rsidR="005E6E7E" w:rsidRPr="00DC6734" w:rsidRDefault="00521A54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總整使用「以文轉表格」策略的兩大要素。</w:t>
            </w:r>
          </w:p>
          <w:p w:rsidR="005E6E7E" w:rsidRPr="00DC6734" w:rsidRDefault="005E6E7E" w:rsidP="00521A54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521A54">
              <w:rPr>
                <w:rFonts w:ascii="標楷體" w:eastAsia="標楷體" w:hAnsi="標楷體" w:hint="eastAsia"/>
                <w:szCs w:val="24"/>
              </w:rPr>
              <w:t>討論：分組討論</w:t>
            </w:r>
            <w:r w:rsidR="00467F1D">
              <w:rPr>
                <w:rFonts w:ascii="標楷體" w:eastAsia="標楷體" w:hAnsi="標楷體" w:hint="eastAsia"/>
                <w:szCs w:val="24"/>
              </w:rPr>
              <w:t>並總</w:t>
            </w:r>
            <w:r w:rsidR="00933E84">
              <w:rPr>
                <w:rFonts w:ascii="標楷體" w:eastAsia="標楷體" w:hAnsi="標楷體" w:hint="eastAsia"/>
                <w:szCs w:val="24"/>
              </w:rPr>
              <w:t>結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F7576F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F7576F"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F7576F"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F7576F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白話文閱讀策略(</w:t>
            </w:r>
            <w:r w:rsidR="00E76BE9">
              <w:rPr>
                <w:rFonts w:ascii="標楷體" w:eastAsia="標楷體" w:hAnsi="標楷體" w:hint="eastAsia"/>
                <w:szCs w:val="24"/>
              </w:rPr>
              <w:t>三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以文轉圖(步驟圖)策略(一)：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以「說明文本」為例 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E76BE9" w:rsidP="00E76BE9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一、課程內容：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老師提供做法，學生猜測菜名。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二</w:t>
            </w:r>
            <w:r w:rsidR="00E76BE9">
              <w:rPr>
                <w:rFonts w:ascii="標楷體" w:eastAsia="標楷體" w:hAnsi="標楷體" w:hint="eastAsia"/>
                <w:szCs w:val="24"/>
              </w:rPr>
              <w:t>、教學</w:t>
            </w:r>
            <w:r w:rsidRPr="00DC6734">
              <w:rPr>
                <w:rFonts w:ascii="標楷體" w:eastAsia="標楷體" w:hAnsi="標楷體"/>
                <w:szCs w:val="24"/>
              </w:rPr>
              <w:t>活動</w:t>
            </w:r>
            <w:r w:rsidR="00E76BE9"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1.找出文章中有畫面的段落，一一標示。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2.大斷句，依全文脈絡將全文分成兩大部分。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3.確定第一部分主題。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4.以步驟圖呈現。</w:t>
            </w:r>
          </w:p>
          <w:p w:rsidR="005E6E7E" w:rsidRPr="00DC6734" w:rsidRDefault="005E6E7E" w:rsidP="00E76BE9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E76BE9">
              <w:rPr>
                <w:rFonts w:ascii="標楷體" w:eastAsia="標楷體" w:hAnsi="標楷體" w:hint="eastAsia"/>
                <w:szCs w:val="24"/>
              </w:rPr>
              <w:t>討論：分組討論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E65C0D">
              <w:rPr>
                <w:rFonts w:ascii="標楷體" w:eastAsia="標楷體" w:hAnsi="標楷體" w:hint="eastAsia"/>
                <w:color w:val="000000"/>
                <w:szCs w:val="24"/>
              </w:rPr>
              <w:t>11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~第13週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E76BE9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白話文閱讀策略(</w:t>
            </w:r>
            <w:r>
              <w:rPr>
                <w:rFonts w:ascii="標楷體" w:eastAsia="標楷體" w:hAnsi="標楷體" w:hint="eastAsia"/>
                <w:szCs w:val="24"/>
              </w:rPr>
              <w:t>四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以文轉圖(曲線圖)策略(二)：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以「敘述文本」為例 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一、</w:t>
            </w:r>
            <w:r w:rsidR="00E76BE9">
              <w:rPr>
                <w:rFonts w:ascii="標楷體" w:eastAsia="標楷體" w:hAnsi="標楷體" w:hint="eastAsia"/>
                <w:szCs w:val="24"/>
              </w:rPr>
              <w:t>課程內容：</w:t>
            </w:r>
          </w:p>
          <w:p w:rsidR="005E6E7E" w:rsidRPr="00DC6734" w:rsidRDefault="00E76BE9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老師唸一段文字，請同學在紙上畫成圖。</w:t>
            </w:r>
          </w:p>
          <w:p w:rsidR="005E6E7E" w:rsidRPr="00DC6734" w:rsidRDefault="00E76BE9" w:rsidP="00E76BE9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說明文字轉成圖的重點。</w:t>
            </w:r>
          </w:p>
          <w:p w:rsidR="005E6E7E" w:rsidRPr="00DC6734" w:rsidRDefault="00E76BE9" w:rsidP="005E6E7E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1.運用畫線策略，將文章中的重大事件列點找出。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2.分辨主題。</w:t>
            </w:r>
          </w:p>
          <w:p w:rsidR="005E6E7E" w:rsidRPr="00DC6734" w:rsidRDefault="005E6E7E" w:rsidP="00E76BE9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lastRenderedPageBreak/>
              <w:t>三、</w:t>
            </w:r>
            <w:r w:rsidR="00E76BE9">
              <w:rPr>
                <w:rFonts w:ascii="標楷體" w:eastAsia="標楷體" w:hAnsi="標楷體" w:hint="eastAsia"/>
                <w:szCs w:val="24"/>
              </w:rPr>
              <w:t>分享：學生上台分享心得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lastRenderedPageBreak/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~第16週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E65C0D" w:rsidP="00E65C0D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.白話文閱讀策略(</w:t>
            </w:r>
            <w:r>
              <w:rPr>
                <w:rFonts w:ascii="標楷體" w:eastAsia="標楷體" w:hAnsi="標楷體" w:hint="eastAsia"/>
                <w:szCs w:val="24"/>
              </w:rPr>
              <w:t>五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結構策略(一)：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以「應用文本」為例 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E6B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</w:t>
            </w:r>
            <w:r w:rsidR="00E65C0D">
              <w:rPr>
                <w:rFonts w:ascii="標楷體" w:eastAsia="標楷體" w:hAnsi="標楷體" w:hint="eastAsia"/>
                <w:szCs w:val="24"/>
              </w:rPr>
              <w:t>、課程內容</w:t>
            </w:r>
            <w:r w:rsidR="00064E6B"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E6E7E" w:rsidRPr="00DC6734" w:rsidRDefault="00064E6B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根據教師提示的關鍵詞，猜測職業。</w:t>
            </w:r>
          </w:p>
          <w:p w:rsidR="005E6E7E" w:rsidRPr="00DC6734" w:rsidRDefault="00064E6B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發下文章〈履歷表〉。</w:t>
            </w:r>
          </w:p>
          <w:p w:rsidR="005E6E7E" w:rsidRPr="00DC6734" w:rsidRDefault="00064E6B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1.找出文章核心概念。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2.內容要素分析。</w:t>
            </w:r>
          </w:p>
          <w:p w:rsidR="005E6E7E" w:rsidRPr="00DC6734" w:rsidRDefault="005E6E7E" w:rsidP="00064E6B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3.分類、歸納</w:t>
            </w:r>
          </w:p>
          <w:p w:rsidR="005E6E7E" w:rsidRPr="00DC6734" w:rsidRDefault="005E6E7E" w:rsidP="00064E6B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064E6B">
              <w:rPr>
                <w:rFonts w:ascii="標楷體" w:eastAsia="標楷體" w:hAnsi="標楷體" w:hint="eastAsia"/>
                <w:szCs w:val="24"/>
              </w:rPr>
              <w:t>分享：學生分享心得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787CCA"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~第20週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787CCA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.白話文閱讀策略(</w:t>
            </w: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提問策略：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以「議論文本」為例 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787CCA" w:rsidP="00787CCA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一、課程內容：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發下文章〈笨鳥慢飛〉。</w:t>
            </w:r>
          </w:p>
          <w:p w:rsidR="005E6E7E" w:rsidRPr="00DC6734" w:rsidRDefault="00787CCA" w:rsidP="005E6E7E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1.第一層次提問(客觀):議論文四要素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(1)論點為何?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(2)論證在哪?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(3)論據手法?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(4)結論呈現?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2.第二層次提問(感覺):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(1)有哪些聯想?</w:t>
            </w:r>
          </w:p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(2)段落重點何在?</w:t>
            </w:r>
          </w:p>
          <w:p w:rsidR="005E6E7E" w:rsidRPr="00DC6734" w:rsidRDefault="005E6E7E" w:rsidP="00787CCA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787CCA">
              <w:rPr>
                <w:rFonts w:ascii="標楷體" w:eastAsia="標楷體" w:hAnsi="標楷體" w:hint="eastAsia"/>
                <w:szCs w:val="24"/>
              </w:rPr>
              <w:t>分享：小組分享及互評。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3F28B8" w:rsidRPr="00D14529" w:rsidTr="00D814C6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28B8" w:rsidRPr="00DC6734" w:rsidRDefault="003F28B8" w:rsidP="003F28B8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3F28B8" w:rsidRPr="00DC6734" w:rsidRDefault="003F28B8" w:rsidP="003F28B8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C6734"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3F28B8" w:rsidRPr="00DC6734" w:rsidRDefault="003F28B8" w:rsidP="003F28B8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3F28B8" w:rsidRPr="00DC6734" w:rsidRDefault="003F28B8" w:rsidP="003F28B8">
            <w:pPr>
              <w:pStyle w:val="1c"/>
              <w:jc w:val="center"/>
              <w:rPr>
                <w:szCs w:val="24"/>
              </w:rPr>
            </w:pPr>
            <w:r w:rsidRPr="00DC6734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28B8" w:rsidRPr="00DC6734" w:rsidRDefault="003F28B8" w:rsidP="00093AA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28B8" w:rsidRPr="00DC6734" w:rsidRDefault="003F28B8" w:rsidP="003F28B8">
            <w:pPr>
              <w:snapToGrid w:val="0"/>
              <w:spacing w:line="276" w:lineRule="auto"/>
              <w:ind w:left="100" w:hanging="100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1.文言文閱讀策略(一)</w:t>
            </w:r>
            <w:r w:rsidRPr="00DC6734">
              <w:rPr>
                <w:rFonts w:ascii="標楷體" w:eastAsia="標楷體" w:hAnsi="標楷體" w:hint="eastAsia"/>
                <w:b/>
                <w:szCs w:val="24"/>
              </w:rPr>
              <w:t>斷句：</w:t>
            </w:r>
            <w:r w:rsidRPr="00DC6734">
              <w:rPr>
                <w:rFonts w:ascii="標楷體" w:eastAsia="標楷體" w:hAnsi="標楷體" w:hint="eastAsia"/>
                <w:szCs w:val="24"/>
              </w:rPr>
              <w:t>以「記敘文本」為例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8B8" w:rsidRPr="00DC6734" w:rsidRDefault="007E7886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一、課程內容：</w:t>
            </w:r>
          </w:p>
          <w:p w:rsidR="003F28B8" w:rsidRPr="00DC6734" w:rsidRDefault="007E7886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3F28B8" w:rsidRPr="00DC6734">
              <w:rPr>
                <w:rFonts w:ascii="標楷體" w:eastAsia="標楷體" w:hAnsi="標楷體" w:hint="eastAsia"/>
                <w:szCs w:val="24"/>
              </w:rPr>
              <w:t>請學生說說對「天譴」之說的看法。</w:t>
            </w:r>
          </w:p>
          <w:p w:rsidR="003F28B8" w:rsidRPr="00DC6734" w:rsidRDefault="007E7886" w:rsidP="003F28B8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3F28B8" w:rsidRPr="00DC6734">
              <w:rPr>
                <w:rFonts w:ascii="標楷體" w:eastAsia="標楷體" w:hAnsi="標楷體" w:hint="eastAsia"/>
                <w:szCs w:val="24"/>
              </w:rPr>
              <w:t>發下文章〈舒州刻工〉。</w:t>
            </w:r>
          </w:p>
          <w:p w:rsidR="003F28B8" w:rsidRPr="00DC6734" w:rsidRDefault="007E7886" w:rsidP="003F28B8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3F28B8" w:rsidRPr="00DC6734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3F28B8" w:rsidRPr="00DC6734" w:rsidRDefault="003F28B8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1.還原本色:自然段教學</w:t>
            </w:r>
          </w:p>
          <w:p w:rsidR="003F28B8" w:rsidRPr="00DC6734" w:rsidRDefault="003F28B8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lastRenderedPageBreak/>
              <w:t>(1)教師先將文章分解為五部分並剪下。</w:t>
            </w:r>
          </w:p>
          <w:p w:rsidR="003F28B8" w:rsidRPr="00DC6734" w:rsidRDefault="003F28B8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(2)讓學生各自重組並說出編排順序的原因。</w:t>
            </w:r>
          </w:p>
          <w:p w:rsidR="003F28B8" w:rsidRPr="00DC6734" w:rsidRDefault="003F28B8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(3)歸納何謂自然段。</w:t>
            </w:r>
          </w:p>
          <w:p w:rsidR="003F28B8" w:rsidRPr="00DC6734" w:rsidRDefault="003F28B8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2.集「義」成段:意義段教學</w:t>
            </w:r>
          </w:p>
          <w:p w:rsidR="003F28B8" w:rsidRPr="00DC6734" w:rsidRDefault="003F28B8" w:rsidP="003F28B8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(1)寫出各自然段意義。</w:t>
            </w:r>
          </w:p>
          <w:p w:rsidR="003F28B8" w:rsidRPr="00DC6734" w:rsidRDefault="003F28B8" w:rsidP="007E7886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(2)將相同意義的自然段歸為同一個意義段。</w:t>
            </w:r>
          </w:p>
          <w:p w:rsidR="003F28B8" w:rsidRPr="003912B0" w:rsidRDefault="003F28B8" w:rsidP="007E7886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7E7886">
              <w:rPr>
                <w:rFonts w:ascii="標楷體" w:eastAsia="標楷體" w:hAnsi="標楷體" w:hint="eastAsia"/>
                <w:szCs w:val="24"/>
              </w:rPr>
              <w:t>分享：</w:t>
            </w:r>
            <w:r w:rsidRPr="00DC6734">
              <w:rPr>
                <w:rFonts w:ascii="標楷體" w:eastAsia="標楷體" w:hAnsi="標楷體" w:hint="eastAsia"/>
                <w:szCs w:val="24"/>
              </w:rPr>
              <w:t>學生發表心得。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28B8" w:rsidRPr="00DC6734" w:rsidRDefault="003F28B8" w:rsidP="003F28B8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lastRenderedPageBreak/>
              <w:t>1.觀察記錄</w:t>
            </w:r>
          </w:p>
          <w:p w:rsidR="003F28B8" w:rsidRPr="00DC6734" w:rsidRDefault="003F28B8" w:rsidP="003F28B8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3F28B8" w:rsidRPr="00DC6734" w:rsidRDefault="003F28B8" w:rsidP="003F28B8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3F28B8" w:rsidRPr="00DC6734" w:rsidRDefault="003F28B8" w:rsidP="003F28B8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3F28B8" w:rsidRPr="00DC6734" w:rsidRDefault="003F28B8" w:rsidP="003F28B8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3F28B8" w:rsidRPr="00DC6734" w:rsidRDefault="003F28B8" w:rsidP="003F28B8">
            <w:pPr>
              <w:snapToGrid w:val="0"/>
              <w:spacing w:line="276" w:lineRule="auto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lastRenderedPageBreak/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~第6週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5E6E7E" w:rsidP="005E6E7E">
            <w:pPr>
              <w:snapToGrid w:val="0"/>
              <w:spacing w:line="276" w:lineRule="auto"/>
              <w:ind w:left="100" w:hanging="100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2.文言文閱讀策略(二)</w:t>
            </w:r>
            <w:r w:rsidRPr="00DC6734">
              <w:rPr>
                <w:rFonts w:ascii="標楷體" w:eastAsia="標楷體" w:hAnsi="標楷體" w:hint="eastAsia"/>
                <w:b/>
                <w:szCs w:val="24"/>
              </w:rPr>
              <w:t>找主語：</w:t>
            </w:r>
            <w:r w:rsidRPr="00DC6734">
              <w:rPr>
                <w:rFonts w:ascii="標楷體" w:eastAsia="標楷體" w:hAnsi="標楷體" w:hint="eastAsia"/>
                <w:szCs w:val="24"/>
              </w:rPr>
              <w:t>以「記敘文本」為例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一、</w:t>
            </w:r>
            <w:r w:rsidR="00416D92">
              <w:rPr>
                <w:rFonts w:ascii="標楷體" w:eastAsia="標楷體" w:hAnsi="標楷體" w:hint="eastAsia"/>
                <w:szCs w:val="24"/>
              </w:rPr>
              <w:t>課程內容：</w:t>
            </w:r>
          </w:p>
          <w:p w:rsidR="005E6E7E" w:rsidRPr="00DC6734" w:rsidRDefault="00416D92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〈石豪吏〉詩歌朗誦。</w:t>
            </w:r>
          </w:p>
          <w:p w:rsidR="005E6E7E" w:rsidRPr="00DC6734" w:rsidRDefault="00416D92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發下文章〈石豪吏〉。</w:t>
            </w:r>
          </w:p>
          <w:p w:rsidR="005E6E7E" w:rsidRPr="00DC6734" w:rsidRDefault="00416D92" w:rsidP="00416D92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將詩句中有明確主語的句子</w:t>
            </w:r>
            <w:r w:rsidR="005E6E7E" w:rsidRPr="00DC6734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標示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出來。</w:t>
            </w:r>
          </w:p>
          <w:p w:rsidR="005E6E7E" w:rsidRPr="003912B0" w:rsidRDefault="005E6E7E" w:rsidP="00E44DA6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E44DA6">
              <w:rPr>
                <w:rFonts w:ascii="標楷體" w:eastAsia="標楷體" w:hAnsi="標楷體" w:hint="eastAsia"/>
                <w:szCs w:val="24"/>
              </w:rPr>
              <w:t>討論：分組討論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093AA9" w:rsidP="005E6E7E">
            <w:pPr>
              <w:snapToGrid w:val="0"/>
              <w:spacing w:line="276" w:lineRule="auto"/>
              <w:ind w:left="100" w:hanging="100"/>
              <w:contextualSpacing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.文言文閱讀策略(</w:t>
            </w: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還原省略：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以「記敘文本」為例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一、</w:t>
            </w:r>
            <w:r w:rsidR="00E44DA6">
              <w:rPr>
                <w:rFonts w:ascii="標楷體" w:eastAsia="標楷體" w:hAnsi="標楷體" w:hint="eastAsia"/>
                <w:szCs w:val="24"/>
              </w:rPr>
              <w:t>課程內容：</w:t>
            </w:r>
          </w:p>
          <w:p w:rsidR="005E6E7E" w:rsidRPr="00DC6734" w:rsidRDefault="00E44DA6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數獨九宮格︰還原線索的注意。</w:t>
            </w:r>
          </w:p>
          <w:p w:rsidR="005E6E7E" w:rsidRPr="00DC6734" w:rsidRDefault="00E44DA6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說明如呵掌握線索，完成還原。</w:t>
            </w:r>
          </w:p>
          <w:p w:rsidR="005E6E7E" w:rsidRPr="00DC6734" w:rsidRDefault="00E44DA6" w:rsidP="00E44DA6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文章隱藏術─還原省略練習</w:t>
            </w:r>
          </w:p>
          <w:p w:rsidR="005E6E7E" w:rsidRPr="00DC6734" w:rsidRDefault="005E6E7E" w:rsidP="00E44DA6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E44DA6">
              <w:rPr>
                <w:rFonts w:ascii="標楷體" w:eastAsia="標楷體" w:hAnsi="標楷體" w:hint="eastAsia"/>
                <w:szCs w:val="24"/>
              </w:rPr>
              <w:t>分享：小組發表及互評。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11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093AA9" w:rsidP="005E6E7E">
            <w:pPr>
              <w:snapToGrid w:val="0"/>
              <w:spacing w:line="276" w:lineRule="auto"/>
              <w:ind w:left="100" w:hanging="100"/>
              <w:contextualSpacing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.文言文閱讀策略(</w:t>
            </w:r>
            <w:r>
              <w:rPr>
                <w:rFonts w:ascii="標楷體" w:eastAsia="標楷體" w:hAnsi="標楷體" w:hint="eastAsia"/>
                <w:szCs w:val="24"/>
              </w:rPr>
              <w:t>四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今詞代古字「之」字的取代：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以「應用文本」為例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8D2AF5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一、課程內容：</w:t>
            </w:r>
          </w:p>
          <w:p w:rsidR="005E6E7E" w:rsidRPr="00DC6734" w:rsidRDefault="008D2AF5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說明了解「之」字的重要性。</w:t>
            </w:r>
          </w:p>
          <w:p w:rsidR="005E6E7E" w:rsidRPr="00DC6734" w:rsidRDefault="008D2AF5" w:rsidP="005E6E7E">
            <w:pPr>
              <w:snapToGrid w:val="0"/>
              <w:spacing w:line="276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發下文章〈與王介甫書〉。</w:t>
            </w:r>
          </w:p>
          <w:p w:rsidR="00DC6B8F" w:rsidRDefault="008D2AF5" w:rsidP="00DC6B8F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E6E7E" w:rsidRPr="00DC6734" w:rsidRDefault="00DC6B8F" w:rsidP="00DC6B8F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今詞代古字:「之」字的取代練習(一)</w:t>
            </w:r>
          </w:p>
          <w:p w:rsidR="005E6E7E" w:rsidRPr="00DC6734" w:rsidRDefault="005E6E7E" w:rsidP="00DC6B8F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2.找出文章中有「之」字的句子。</w:t>
            </w:r>
          </w:p>
          <w:p w:rsidR="005E6E7E" w:rsidRPr="003912B0" w:rsidRDefault="005E6E7E" w:rsidP="00DC6B8F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 w:rsidR="00DC6B8F">
              <w:rPr>
                <w:rFonts w:ascii="標楷體" w:eastAsia="標楷體" w:hAnsi="標楷體" w:hint="eastAsia"/>
                <w:szCs w:val="24"/>
              </w:rPr>
              <w:t>討論：分組討論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093AA9" w:rsidP="005E6E7E">
            <w:pPr>
              <w:snapToGrid w:val="0"/>
              <w:spacing w:line="276" w:lineRule="auto"/>
              <w:ind w:left="100" w:hanging="100"/>
              <w:contextualSpacing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.文言文閱讀策略(</w:t>
            </w:r>
            <w:r>
              <w:rPr>
                <w:rFonts w:ascii="標楷體" w:eastAsia="標楷體" w:hAnsi="標楷體" w:hint="eastAsia"/>
                <w:szCs w:val="24"/>
              </w:rPr>
              <w:t>五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)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今詞代古字「其」字的取代：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以「說明文本」為例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C6734" w:rsidRDefault="005E6E7E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一、</w:t>
            </w:r>
            <w:r w:rsidR="001531CB">
              <w:rPr>
                <w:rFonts w:ascii="標楷體" w:eastAsia="標楷體" w:hAnsi="標楷體" w:hint="eastAsia"/>
                <w:szCs w:val="24"/>
              </w:rPr>
              <w:t>課程內容：</w:t>
            </w:r>
          </w:p>
          <w:p w:rsidR="001531CB" w:rsidRDefault="001531CB" w:rsidP="001531CB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1.介紹沈括。</w:t>
            </w:r>
          </w:p>
          <w:p w:rsidR="005E6E7E" w:rsidRPr="00DC6734" w:rsidRDefault="001531CB" w:rsidP="001531CB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發下文章〈技藝〉。</w:t>
            </w:r>
          </w:p>
          <w:p w:rsidR="005E6E7E" w:rsidRPr="00DC6734" w:rsidRDefault="001531CB" w:rsidP="005E6E7E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</w:p>
          <w:p w:rsidR="005E6E7E" w:rsidRPr="00DC6734" w:rsidRDefault="001531CB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今詞代古字:「其」字的取代練習(一)</w:t>
            </w:r>
          </w:p>
          <w:p w:rsidR="005E6E7E" w:rsidRPr="00DC6734" w:rsidRDefault="005E6E7E" w:rsidP="001531CB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2.找出文章中有「其」字的句子。</w:t>
            </w:r>
          </w:p>
          <w:p w:rsidR="005E6E7E" w:rsidRPr="003912B0" w:rsidRDefault="001531CB" w:rsidP="003912B0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>
              <w:rPr>
                <w:rFonts w:ascii="標楷體" w:eastAsia="標楷體" w:hAnsi="標楷體" w:hint="eastAsia"/>
                <w:szCs w:val="24"/>
              </w:rPr>
              <w:t>討論：分組討論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 w:rsidTr="00D814C6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93AA9"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DC6734">
              <w:rPr>
                <w:rFonts w:ascii="標楷體" w:eastAsia="標楷體" w:hAnsi="標楷體" w:hint="eastAsia"/>
                <w:color w:val="000000"/>
                <w:szCs w:val="24"/>
              </w:rPr>
              <w:t>~第20週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C6734" w:rsidRDefault="00093AA9" w:rsidP="005E6E7E">
            <w:pPr>
              <w:snapToGrid w:val="0"/>
              <w:spacing w:line="276" w:lineRule="auto"/>
              <w:ind w:left="100" w:hanging="100"/>
              <w:contextualSpacing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.文言文閱讀策略(</w:t>
            </w: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="005E6E7E" w:rsidRPr="00DC6734">
              <w:rPr>
                <w:rFonts w:ascii="標楷體" w:eastAsia="標楷體" w:hAnsi="標楷體" w:hint="eastAsia"/>
                <w:b/>
                <w:szCs w:val="24"/>
              </w:rPr>
              <w:t>今詞代古字「以」字的取代：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以「抒情文本」為例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86F" w:rsidRPr="00DC6734" w:rsidRDefault="0033486F" w:rsidP="0033486F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一、</w:t>
            </w:r>
            <w:r>
              <w:rPr>
                <w:rFonts w:ascii="標楷體" w:eastAsia="標楷體" w:hAnsi="標楷體" w:hint="eastAsia"/>
                <w:szCs w:val="24"/>
              </w:rPr>
              <w:t>課程內容：</w:t>
            </w:r>
          </w:p>
          <w:p w:rsidR="005E6E7E" w:rsidRPr="00DC6734" w:rsidRDefault="0033486F" w:rsidP="0033486F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說文解字:《說文解字》中「以」字的解釋。</w:t>
            </w:r>
          </w:p>
          <w:p w:rsidR="005E6E7E" w:rsidRPr="00DC6734" w:rsidRDefault="0033486F" w:rsidP="005E6E7E">
            <w:pPr>
              <w:snapToGrid w:val="0"/>
              <w:spacing w:line="276" w:lineRule="auto"/>
              <w:ind w:left="170" w:hangingChars="71" w:hanging="17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發下文章〈春夜宴從弟桃李園序〉。</w:t>
            </w:r>
          </w:p>
          <w:p w:rsidR="005E6E7E" w:rsidRPr="00DC6734" w:rsidRDefault="0033486F" w:rsidP="005E6E7E">
            <w:pPr>
              <w:snapToGrid w:val="0"/>
              <w:spacing w:line="276" w:lineRule="auto"/>
              <w:ind w:left="120" w:hangingChars="50" w:hanging="12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二、教學</w:t>
            </w:r>
            <w:r w:rsidR="005E6E7E" w:rsidRPr="00DC6734">
              <w:rPr>
                <w:rFonts w:ascii="標楷體" w:eastAsia="標楷體" w:hAnsi="標楷體"/>
                <w:szCs w:val="24"/>
              </w:rPr>
              <w:t>活動</w:t>
            </w:r>
          </w:p>
          <w:p w:rsidR="005E6E7E" w:rsidRPr="00DC6734" w:rsidRDefault="0033486F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今詞代古字:「以」字的取代練習(一)</w:t>
            </w:r>
          </w:p>
          <w:p w:rsidR="005E6E7E" w:rsidRPr="00DC6734" w:rsidRDefault="0033486F" w:rsidP="005E6E7E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E6E7E" w:rsidRPr="00DC6734">
              <w:rPr>
                <w:rFonts w:ascii="標楷體" w:eastAsia="標楷體" w:hAnsi="標楷體" w:hint="eastAsia"/>
                <w:szCs w:val="24"/>
              </w:rPr>
              <w:t>.找出含有「以」字的句子。</w:t>
            </w:r>
          </w:p>
          <w:p w:rsidR="005E6E7E" w:rsidRPr="003912B0" w:rsidRDefault="0033486F" w:rsidP="003912B0">
            <w:pPr>
              <w:snapToGrid w:val="0"/>
              <w:spacing w:line="276" w:lineRule="auto"/>
              <w:ind w:left="200" w:hanging="20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三、</w:t>
            </w:r>
            <w:r>
              <w:rPr>
                <w:rFonts w:ascii="標楷體" w:eastAsia="標楷體" w:hAnsi="標楷體" w:hint="eastAsia"/>
                <w:szCs w:val="24"/>
              </w:rPr>
              <w:t>討論：分組討論</w:t>
            </w:r>
            <w:r w:rsidRPr="00DC673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1.觀察記錄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2.口頭提問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3.合作能力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4.參與態度</w:t>
            </w:r>
          </w:p>
          <w:p w:rsidR="005E6E7E" w:rsidRPr="00DC6734" w:rsidRDefault="005E6E7E" w:rsidP="005E6E7E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DC6734">
              <w:rPr>
                <w:rFonts w:ascii="標楷體" w:hAnsi="標楷體" w:hint="eastAsia"/>
                <w:szCs w:val="24"/>
              </w:rPr>
              <w:t>5.口頭發表</w:t>
            </w:r>
            <w:r w:rsidRPr="00DC6734">
              <w:rPr>
                <w:rFonts w:ascii="標楷體" w:hAnsi="標楷體"/>
                <w:szCs w:val="24"/>
              </w:rPr>
              <w:t xml:space="preserve"> </w:t>
            </w:r>
          </w:p>
          <w:p w:rsidR="005E6E7E" w:rsidRPr="00DC6734" w:rsidRDefault="005E6E7E" w:rsidP="005E6E7E">
            <w:pPr>
              <w:snapToGrid w:val="0"/>
              <w:spacing w:line="276" w:lineRule="auto"/>
              <w:contextualSpacing/>
              <w:rPr>
                <w:rFonts w:ascii="標楷體" w:eastAsia="標楷體" w:hAnsi="標楷體" w:cs="新細明體"/>
                <w:szCs w:val="24"/>
              </w:rPr>
            </w:pPr>
            <w:r w:rsidRPr="00DC6734">
              <w:rPr>
                <w:rFonts w:ascii="標楷體" w:eastAsia="標楷體" w:hAnsi="標楷體" w:hint="eastAsia"/>
                <w:szCs w:val="24"/>
              </w:rPr>
              <w:t>6.學習單</w:t>
            </w:r>
          </w:p>
        </w:tc>
      </w:tr>
      <w:tr w:rsidR="005E6E7E" w:rsidRPr="00D14529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14529" w:rsidRDefault="005E6E7E" w:rsidP="005E6E7E">
            <w:pPr>
              <w:pStyle w:val="1c"/>
              <w:snapToGrid w:val="0"/>
              <w:spacing w:line="400" w:lineRule="exact"/>
            </w:pPr>
            <w:r w:rsidRPr="00D14529"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E7E" w:rsidRPr="00FA0662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閱J5活用文本，認識並運用滿足基本生活需求所使用之文本。</w:t>
            </w:r>
          </w:p>
          <w:p w:rsidR="005E6E7E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閱J6懂得在不同學習及生活情境中使用文本之規則。</w:t>
            </w:r>
          </w:p>
          <w:p w:rsidR="005E6E7E" w:rsidRPr="00FA0662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家J8親密關係的發展。</w:t>
            </w:r>
          </w:p>
          <w:p w:rsidR="005E6E7E" w:rsidRPr="00FA0662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5E6E7E" w:rsidRPr="00FA0662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環J1了解生物多樣性及環境承載力的重要性。</w:t>
            </w:r>
          </w:p>
          <w:p w:rsidR="005E6E7E" w:rsidRPr="00FA0662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品J9知行合一與自我反省。</w:t>
            </w:r>
          </w:p>
          <w:p w:rsidR="005E6E7E" w:rsidRPr="00FA0662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法J9進行學生權利與校園法律之初探。</w:t>
            </w:r>
          </w:p>
          <w:p w:rsidR="005E6E7E" w:rsidRPr="005F2653" w:rsidRDefault="005E6E7E" w:rsidP="003912B0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國J6具備參與國際交流活動的能力。</w:t>
            </w:r>
          </w:p>
        </w:tc>
      </w:tr>
      <w:tr w:rsidR="005E6E7E" w:rsidRPr="00D14529" w:rsidTr="00E65C0D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14529" w:rsidRDefault="005E6E7E" w:rsidP="005E6E7E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14529"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E6E7E" w:rsidRPr="00D8325A" w:rsidRDefault="005E6E7E" w:rsidP="005E6E7E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1.課堂表現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：20%</w:t>
            </w:r>
          </w:p>
          <w:p w:rsidR="005E6E7E" w:rsidRPr="00D8325A" w:rsidRDefault="005E6E7E" w:rsidP="005E6E7E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：30%</w:t>
            </w:r>
          </w:p>
          <w:p w:rsidR="005E6E7E" w:rsidRPr="008E08E0" w:rsidRDefault="005E6E7E" w:rsidP="005E6E7E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3.上台分享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：50%</w:t>
            </w:r>
          </w:p>
        </w:tc>
      </w:tr>
      <w:tr w:rsidR="005E6E7E" w:rsidRPr="00D1452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14529" w:rsidRDefault="005E6E7E" w:rsidP="005E6E7E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14529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教學設施</w:t>
            </w:r>
          </w:p>
          <w:p w:rsidR="005E6E7E" w:rsidRPr="00D14529" w:rsidRDefault="005E6E7E" w:rsidP="005E6E7E">
            <w:pPr>
              <w:pStyle w:val="1c"/>
              <w:snapToGrid w:val="0"/>
              <w:spacing w:line="400" w:lineRule="exact"/>
            </w:pPr>
            <w:r w:rsidRPr="00D14529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5E6E7E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2.空白名片卡</w:t>
            </w:r>
          </w:p>
          <w:p w:rsidR="005E6E7E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4.教學ppt</w:t>
            </w:r>
          </w:p>
          <w:p w:rsidR="005E6E7E" w:rsidRPr="00796EA3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5.自編教材</w:t>
            </w:r>
          </w:p>
        </w:tc>
      </w:tr>
      <w:tr w:rsidR="005E6E7E" w:rsidRPr="00D1452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14529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14529">
              <w:rPr>
                <w:rFonts w:ascii="標楷體" w:eastAsia="標楷體" w:hAnsi="標楷體" w:hint="eastAsia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14529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14529">
              <w:rPr>
                <w:rFonts w:ascii="標楷體" w:eastAsia="標楷體" w:hAnsi="標楷體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14529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14529">
              <w:rPr>
                <w:rFonts w:ascii="標楷體" w:eastAsia="標楷體" w:hAnsi="標楷體" w:hint="eastAsia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E6E7E" w:rsidRPr="00D14529" w:rsidRDefault="005E6E7E" w:rsidP="005E6E7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14529">
              <w:rPr>
                <w:rFonts w:ascii="標楷體" w:eastAsia="標楷體" w:hAnsi="標楷體" w:hint="eastAsia"/>
                <w:color w:val="000000"/>
              </w:rPr>
              <w:t>延平國文領域教學團隊</w:t>
            </w:r>
          </w:p>
        </w:tc>
      </w:tr>
      <w:tr w:rsidR="005E6E7E" w:rsidRPr="00D14529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6E7E" w:rsidRPr="00D14529" w:rsidRDefault="005E6E7E" w:rsidP="005E6E7E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14529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E7E" w:rsidRPr="00D14529" w:rsidRDefault="005E6E7E" w:rsidP="005E6E7E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C0D" w:rsidRDefault="00E65C0D">
      <w:r>
        <w:separator/>
      </w:r>
    </w:p>
  </w:endnote>
  <w:endnote w:type="continuationSeparator" w:id="0">
    <w:p w:rsidR="00E65C0D" w:rsidRDefault="00E6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C0D" w:rsidRDefault="00E65C0D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CA0919">
      <w:rPr>
        <w:rFonts w:ascii="微軟正黑體" w:eastAsia="微軟正黑體" w:hAnsi="微軟正黑體"/>
        <w:noProof/>
        <w:lang w:val="zh-TW"/>
      </w:rPr>
      <w:t>7</w:t>
    </w:r>
    <w:r>
      <w:rPr>
        <w:rFonts w:ascii="微軟正黑體" w:eastAsia="微軟正黑體" w:hAnsi="微軟正黑體"/>
        <w:lang w:val="zh-TW"/>
      </w:rPr>
      <w:fldChar w:fldCharType="end"/>
    </w:r>
  </w:p>
  <w:p w:rsidR="00E65C0D" w:rsidRDefault="00E65C0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C0D" w:rsidRDefault="00E65C0D">
      <w:r>
        <w:rPr>
          <w:color w:val="000000"/>
        </w:rPr>
        <w:separator/>
      </w:r>
    </w:p>
  </w:footnote>
  <w:footnote w:type="continuationSeparator" w:id="0">
    <w:p w:rsidR="00E65C0D" w:rsidRDefault="00E65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9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3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6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0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9"/>
  </w:num>
  <w:num w:numId="5">
    <w:abstractNumId w:val="9"/>
  </w:num>
  <w:num w:numId="6">
    <w:abstractNumId w:val="16"/>
  </w:num>
  <w:num w:numId="7">
    <w:abstractNumId w:val="13"/>
  </w:num>
  <w:num w:numId="8">
    <w:abstractNumId w:val="0"/>
  </w:num>
  <w:num w:numId="9">
    <w:abstractNumId w:val="6"/>
  </w:num>
  <w:num w:numId="10">
    <w:abstractNumId w:val="20"/>
  </w:num>
  <w:num w:numId="11">
    <w:abstractNumId w:val="3"/>
  </w:num>
  <w:num w:numId="12">
    <w:abstractNumId w:val="8"/>
  </w:num>
  <w:num w:numId="13">
    <w:abstractNumId w:val="4"/>
  </w:num>
  <w:num w:numId="14">
    <w:abstractNumId w:val="15"/>
  </w:num>
  <w:num w:numId="15">
    <w:abstractNumId w:val="5"/>
  </w:num>
  <w:num w:numId="16">
    <w:abstractNumId w:val="17"/>
  </w:num>
  <w:num w:numId="17">
    <w:abstractNumId w:val="14"/>
  </w:num>
  <w:num w:numId="18">
    <w:abstractNumId w:val="11"/>
  </w:num>
  <w:num w:numId="19">
    <w:abstractNumId w:val="10"/>
  </w:num>
  <w:num w:numId="20">
    <w:abstractNumId w:val="1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64E6B"/>
    <w:rsid w:val="0007369B"/>
    <w:rsid w:val="00093AA9"/>
    <w:rsid w:val="000B2B37"/>
    <w:rsid w:val="00131528"/>
    <w:rsid w:val="001531CB"/>
    <w:rsid w:val="001F29C9"/>
    <w:rsid w:val="002166FB"/>
    <w:rsid w:val="002A4812"/>
    <w:rsid w:val="0032537C"/>
    <w:rsid w:val="0033486F"/>
    <w:rsid w:val="003912B0"/>
    <w:rsid w:val="003F28B8"/>
    <w:rsid w:val="00416D92"/>
    <w:rsid w:val="00467F1D"/>
    <w:rsid w:val="004C3FFF"/>
    <w:rsid w:val="00521A54"/>
    <w:rsid w:val="005B7075"/>
    <w:rsid w:val="005E6E7E"/>
    <w:rsid w:val="00605EEB"/>
    <w:rsid w:val="0069771B"/>
    <w:rsid w:val="006E6ACA"/>
    <w:rsid w:val="00787CCA"/>
    <w:rsid w:val="007D1822"/>
    <w:rsid w:val="007D3B91"/>
    <w:rsid w:val="007E7886"/>
    <w:rsid w:val="008010C2"/>
    <w:rsid w:val="00863772"/>
    <w:rsid w:val="00864316"/>
    <w:rsid w:val="008876D6"/>
    <w:rsid w:val="008C2D54"/>
    <w:rsid w:val="008D2AF5"/>
    <w:rsid w:val="008E29D3"/>
    <w:rsid w:val="008F294D"/>
    <w:rsid w:val="00933E84"/>
    <w:rsid w:val="00971FC7"/>
    <w:rsid w:val="00A5532A"/>
    <w:rsid w:val="00A90BC8"/>
    <w:rsid w:val="00AA7581"/>
    <w:rsid w:val="00AB1DA9"/>
    <w:rsid w:val="00B070C4"/>
    <w:rsid w:val="00C34E08"/>
    <w:rsid w:val="00C37174"/>
    <w:rsid w:val="00C4234D"/>
    <w:rsid w:val="00CA0919"/>
    <w:rsid w:val="00D14529"/>
    <w:rsid w:val="00D414C9"/>
    <w:rsid w:val="00D416CE"/>
    <w:rsid w:val="00D814C6"/>
    <w:rsid w:val="00DC6734"/>
    <w:rsid w:val="00DC6B8F"/>
    <w:rsid w:val="00E3499E"/>
    <w:rsid w:val="00E44DA6"/>
    <w:rsid w:val="00E65C0D"/>
    <w:rsid w:val="00E76BE9"/>
    <w:rsid w:val="00F26F17"/>
    <w:rsid w:val="00F7576F"/>
    <w:rsid w:val="00FD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58EA9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  <w:style w:type="table" w:styleId="afffff4">
    <w:name w:val="Table Grid"/>
    <w:basedOn w:val="a5"/>
    <w:uiPriority w:val="39"/>
    <w:rsid w:val="005E6E7E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580</Words>
  <Characters>3307</Characters>
  <Application>Microsoft Office Word</Application>
  <DocSecurity>0</DocSecurity>
  <Lines>27</Lines>
  <Paragraphs>7</Paragraphs>
  <ScaleCrop>false</ScaleCrop>
  <Company>Microsoft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50</cp:revision>
  <cp:lastPrinted>2021-03-18T08:18:00Z</cp:lastPrinted>
  <dcterms:created xsi:type="dcterms:W3CDTF">2021-05-11T00:18:00Z</dcterms:created>
  <dcterms:modified xsi:type="dcterms:W3CDTF">2021-08-22T03:05:00Z</dcterms:modified>
</cp:coreProperties>
</file>